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99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4820"/>
        <w:gridCol w:w="67"/>
      </w:tblGrid>
      <w:tr w:rsidR="00F95E58" w:rsidRPr="002710EF" w:rsidTr="005E3BCB">
        <w:trPr>
          <w:gridAfter w:val="1"/>
          <w:wAfter w:w="67" w:type="dxa"/>
          <w:cantSplit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5E58" w:rsidRPr="00D255E1" w:rsidRDefault="00F95E58" w:rsidP="005E3B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69A0D06" wp14:editId="0EF29439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-293370</wp:posOffset>
                  </wp:positionV>
                  <wp:extent cx="428625" cy="485775"/>
                  <wp:effectExtent l="0" t="0" r="0" b="0"/>
                  <wp:wrapNone/>
                  <wp:docPr id="1" name="Рисунок 1" descr="Описание: Описание: 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255E1">
              <w:rPr>
                <w:b/>
                <w:sz w:val="28"/>
                <w:szCs w:val="28"/>
              </w:rPr>
              <w:t>Совет</w:t>
            </w:r>
          </w:p>
          <w:p w:rsidR="00F95E58" w:rsidRPr="00D255E1" w:rsidRDefault="00F95E58" w:rsidP="005E3BCB">
            <w:pPr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>муниципального округа «Ухта»</w:t>
            </w:r>
          </w:p>
          <w:p w:rsidR="00F95E58" w:rsidRPr="002710EF" w:rsidRDefault="00F95E58" w:rsidP="005E3BCB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 w:rsidRPr="00D255E1">
              <w:rPr>
                <w:b/>
                <w:sz w:val="28"/>
                <w:szCs w:val="28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F95E58" w:rsidRPr="002710EF" w:rsidRDefault="00F95E58" w:rsidP="005E3BC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2710EF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2710EF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F95E58" w:rsidRPr="002710EF" w:rsidRDefault="00F95E58" w:rsidP="005E3BC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«Ухта» </w:t>
            </w:r>
            <w:proofErr w:type="spellStart"/>
            <w:r w:rsidRPr="002710EF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2710EF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2710EF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F95E58" w:rsidRPr="002710EF" w:rsidRDefault="00F95E58" w:rsidP="005E3BC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2710EF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2710EF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F95E58" w:rsidRPr="002710EF" w:rsidRDefault="00F95E58" w:rsidP="005E3BCB">
            <w:pPr>
              <w:pStyle w:val="a3"/>
              <w:tabs>
                <w:tab w:val="left" w:pos="284"/>
              </w:tabs>
              <w:spacing w:line="276" w:lineRule="auto"/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F95E58" w:rsidRPr="002710EF" w:rsidTr="005E3BCB">
        <w:trPr>
          <w:cantSplit/>
          <w:trHeight w:val="1224"/>
        </w:trPr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5E58" w:rsidRPr="00D92287" w:rsidRDefault="00F95E58" w:rsidP="005E3BCB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b w:val="0"/>
                <w:spacing w:val="20"/>
                <w:sz w:val="34"/>
                <w:szCs w:val="34"/>
                <w:lang w:eastAsia="en-US"/>
              </w:rPr>
            </w:pPr>
            <w:r w:rsidRPr="00D92287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F95E58" w:rsidRPr="00D92287" w:rsidRDefault="00F95E58" w:rsidP="005E3BCB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b w:val="0"/>
                <w:spacing w:val="20"/>
                <w:sz w:val="34"/>
                <w:szCs w:val="34"/>
                <w:lang w:eastAsia="en-US"/>
              </w:rPr>
            </w:pPr>
            <w:r w:rsidRPr="00D92287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F95E58" w:rsidRPr="002710EF" w:rsidRDefault="00F95E58" w:rsidP="005E3BCB">
            <w:pPr>
              <w:spacing w:line="276" w:lineRule="auto"/>
              <w:rPr>
                <w:lang w:eastAsia="en-US"/>
              </w:rPr>
            </w:pPr>
          </w:p>
          <w:p w:rsidR="00F95E58" w:rsidRPr="002710EF" w:rsidRDefault="00F95E58" w:rsidP="005E3BCB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35</w:t>
            </w:r>
            <w:r w:rsidRPr="002710EF">
              <w:rPr>
                <w:b/>
                <w:sz w:val="28"/>
                <w:szCs w:val="28"/>
                <w:lang w:eastAsia="en-US"/>
              </w:rPr>
              <w:t xml:space="preserve">-е (очередное) заседание </w:t>
            </w:r>
            <w:r>
              <w:rPr>
                <w:b/>
                <w:sz w:val="28"/>
                <w:szCs w:val="28"/>
                <w:lang w:eastAsia="en-US"/>
              </w:rPr>
              <w:t>6</w:t>
            </w:r>
            <w:r w:rsidRPr="002710EF">
              <w:rPr>
                <w:b/>
                <w:sz w:val="28"/>
                <w:szCs w:val="28"/>
                <w:lang w:eastAsia="en-US"/>
              </w:rPr>
              <w:t>-го созыва</w:t>
            </w:r>
          </w:p>
        </w:tc>
      </w:tr>
    </w:tbl>
    <w:p w:rsidR="00F95E58" w:rsidRPr="004A57DC" w:rsidRDefault="00F95E58" w:rsidP="00F95E58">
      <w:pPr>
        <w:rPr>
          <w:b/>
          <w:sz w:val="26"/>
          <w:szCs w:val="26"/>
        </w:rPr>
      </w:pPr>
    </w:p>
    <w:p w:rsidR="00F95E58" w:rsidRPr="004A57DC" w:rsidRDefault="00F95E58" w:rsidP="00F95E58">
      <w:pPr>
        <w:rPr>
          <w:b/>
          <w:sz w:val="26"/>
          <w:szCs w:val="26"/>
          <w:u w:val="single"/>
        </w:rPr>
      </w:pPr>
      <w:r w:rsidRPr="004A57DC">
        <w:rPr>
          <w:b/>
          <w:sz w:val="26"/>
          <w:szCs w:val="26"/>
          <w:u w:val="single"/>
        </w:rPr>
        <w:t xml:space="preserve">от </w:t>
      </w:r>
      <w:r>
        <w:rPr>
          <w:b/>
          <w:sz w:val="26"/>
          <w:szCs w:val="26"/>
          <w:u w:val="single"/>
        </w:rPr>
        <w:t>24 декабря</w:t>
      </w:r>
      <w:r w:rsidRPr="004A57DC">
        <w:rPr>
          <w:b/>
          <w:sz w:val="26"/>
          <w:szCs w:val="26"/>
          <w:u w:val="single"/>
        </w:rPr>
        <w:t xml:space="preserve"> 2024 г.</w:t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</w:t>
      </w:r>
      <w:r w:rsidRPr="004A57DC">
        <w:rPr>
          <w:b/>
          <w:sz w:val="26"/>
          <w:szCs w:val="26"/>
          <w:u w:val="single"/>
        </w:rPr>
        <w:t>№ 3</w:t>
      </w:r>
      <w:r>
        <w:rPr>
          <w:b/>
          <w:sz w:val="26"/>
          <w:szCs w:val="26"/>
          <w:u w:val="single"/>
        </w:rPr>
        <w:t>69</w:t>
      </w:r>
    </w:p>
    <w:p w:rsidR="00F95E58" w:rsidRDefault="00F95E58" w:rsidP="00F95E58">
      <w:pPr>
        <w:rPr>
          <w:sz w:val="26"/>
          <w:szCs w:val="26"/>
        </w:rPr>
      </w:pPr>
      <w:r w:rsidRPr="004A57DC">
        <w:rPr>
          <w:sz w:val="26"/>
          <w:szCs w:val="26"/>
        </w:rPr>
        <w:t>г. Ухта, Республика Коми</w:t>
      </w:r>
    </w:p>
    <w:p w:rsidR="00D93DBD" w:rsidRDefault="00D93DBD" w:rsidP="00571BDD"/>
    <w:p w:rsidR="00D93DBD" w:rsidRPr="00F95E58" w:rsidRDefault="00D93DBD" w:rsidP="00F95E58">
      <w:pPr>
        <w:ind w:right="3118"/>
        <w:jc w:val="both"/>
        <w:rPr>
          <w:b/>
          <w:sz w:val="28"/>
          <w:szCs w:val="28"/>
        </w:rPr>
      </w:pPr>
      <w:r w:rsidRPr="00F95E58">
        <w:rPr>
          <w:b/>
          <w:sz w:val="28"/>
          <w:szCs w:val="28"/>
        </w:rPr>
        <w:t xml:space="preserve">Об утверждении Порядка </w:t>
      </w:r>
      <w:r w:rsidR="0088279D" w:rsidRPr="00F95E58">
        <w:rPr>
          <w:b/>
          <w:sz w:val="28"/>
          <w:szCs w:val="28"/>
        </w:rPr>
        <w:t xml:space="preserve">ведения реестра  муниципальной </w:t>
      </w:r>
      <w:r w:rsidRPr="00F95E58">
        <w:rPr>
          <w:b/>
          <w:sz w:val="28"/>
          <w:szCs w:val="28"/>
        </w:rPr>
        <w:t>собственности муниципального округа «Ухта»</w:t>
      </w:r>
    </w:p>
    <w:p w:rsidR="00D93DBD" w:rsidRPr="009F242F" w:rsidRDefault="00D93DBD" w:rsidP="00D93DBD">
      <w:pPr>
        <w:ind w:right="4819"/>
        <w:jc w:val="both"/>
        <w:rPr>
          <w:sz w:val="28"/>
          <w:szCs w:val="28"/>
        </w:rPr>
      </w:pPr>
    </w:p>
    <w:p w:rsidR="00D93DBD" w:rsidRPr="009F242F" w:rsidRDefault="00D93DBD" w:rsidP="00D93DBD">
      <w:pPr>
        <w:autoSpaceDE w:val="0"/>
        <w:autoSpaceDN w:val="0"/>
        <w:adjustRightInd w:val="0"/>
        <w:ind w:firstLine="709"/>
        <w:jc w:val="both"/>
        <w:rPr>
          <w:bCs/>
          <w:kern w:val="32"/>
          <w:sz w:val="28"/>
          <w:szCs w:val="28"/>
        </w:rPr>
      </w:pPr>
      <w:r w:rsidRPr="009F242F">
        <w:rPr>
          <w:sz w:val="28"/>
          <w:szCs w:val="28"/>
        </w:rPr>
        <w:t xml:space="preserve">Руководствуясь </w:t>
      </w:r>
      <w:r w:rsidR="00C45024" w:rsidRPr="009F242F">
        <w:rPr>
          <w:sz w:val="28"/>
          <w:szCs w:val="28"/>
        </w:rPr>
        <w:t xml:space="preserve">Гражданским </w:t>
      </w:r>
      <w:r w:rsidRPr="009F242F">
        <w:rPr>
          <w:bCs/>
          <w:kern w:val="32"/>
          <w:sz w:val="28"/>
          <w:szCs w:val="28"/>
        </w:rPr>
        <w:t xml:space="preserve">кодексом Российской Федерации, </w:t>
      </w:r>
      <w:r w:rsidR="0088279D" w:rsidRPr="009F242F">
        <w:rPr>
          <w:bCs/>
          <w:kern w:val="32"/>
          <w:sz w:val="28"/>
          <w:szCs w:val="28"/>
        </w:rPr>
        <w:t xml:space="preserve">частью 5 </w:t>
      </w:r>
      <w:r w:rsidRPr="009F242F">
        <w:rPr>
          <w:bCs/>
          <w:kern w:val="32"/>
          <w:sz w:val="28"/>
          <w:szCs w:val="28"/>
        </w:rPr>
        <w:t xml:space="preserve">статьи </w:t>
      </w:r>
      <w:r w:rsidR="0088279D" w:rsidRPr="009F242F">
        <w:rPr>
          <w:bCs/>
          <w:kern w:val="32"/>
          <w:sz w:val="28"/>
          <w:szCs w:val="28"/>
        </w:rPr>
        <w:t>51</w:t>
      </w:r>
      <w:r w:rsidRPr="009F242F">
        <w:rPr>
          <w:bCs/>
          <w:kern w:val="32"/>
          <w:sz w:val="28"/>
          <w:szCs w:val="28"/>
        </w:rPr>
        <w:t xml:space="preserve"> Федерального закона от 06.10.2003 №131-ФЗ «Об общих принципах организации местного самоуправления в Российской Федерации», </w:t>
      </w:r>
      <w:r w:rsidR="0088279D" w:rsidRPr="009F242F">
        <w:rPr>
          <w:bCs/>
          <w:kern w:val="32"/>
          <w:sz w:val="28"/>
          <w:szCs w:val="28"/>
        </w:rPr>
        <w:t xml:space="preserve">Приказом Министерства </w:t>
      </w:r>
      <w:r w:rsidR="009F242F">
        <w:rPr>
          <w:bCs/>
          <w:kern w:val="32"/>
          <w:sz w:val="28"/>
          <w:szCs w:val="28"/>
        </w:rPr>
        <w:t>ф</w:t>
      </w:r>
      <w:r w:rsidR="0088279D" w:rsidRPr="009F242F">
        <w:rPr>
          <w:bCs/>
          <w:kern w:val="32"/>
          <w:sz w:val="28"/>
          <w:szCs w:val="28"/>
        </w:rPr>
        <w:t>инансов Российской Федерации  от 10.10.2023 № 163</w:t>
      </w:r>
      <w:r w:rsidR="009F242F">
        <w:rPr>
          <w:bCs/>
          <w:kern w:val="32"/>
          <w:sz w:val="28"/>
          <w:szCs w:val="28"/>
        </w:rPr>
        <w:t>-</w:t>
      </w:r>
      <w:r w:rsidR="0088279D" w:rsidRPr="009F242F">
        <w:rPr>
          <w:bCs/>
          <w:kern w:val="32"/>
          <w:sz w:val="28"/>
          <w:szCs w:val="28"/>
        </w:rPr>
        <w:t xml:space="preserve">н, </w:t>
      </w:r>
      <w:r w:rsidRPr="009F242F">
        <w:rPr>
          <w:bCs/>
          <w:kern w:val="32"/>
          <w:sz w:val="28"/>
          <w:szCs w:val="28"/>
        </w:rPr>
        <w:t xml:space="preserve">Совет муниципального округа «Ухта» </w:t>
      </w:r>
      <w:r w:rsidRPr="00F95E58">
        <w:rPr>
          <w:b/>
          <w:bCs/>
          <w:kern w:val="32"/>
          <w:sz w:val="28"/>
          <w:szCs w:val="28"/>
        </w:rPr>
        <w:t>РЕШИЛ:</w:t>
      </w:r>
    </w:p>
    <w:p w:rsidR="00D93DBD" w:rsidRPr="009F242F" w:rsidRDefault="00D93DBD" w:rsidP="00D93DBD">
      <w:pPr>
        <w:ind w:right="4819"/>
        <w:jc w:val="both"/>
        <w:rPr>
          <w:sz w:val="28"/>
          <w:szCs w:val="28"/>
        </w:rPr>
      </w:pPr>
    </w:p>
    <w:p w:rsidR="00F95E58" w:rsidRDefault="00FA15F0" w:rsidP="00F95E5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F242F">
        <w:rPr>
          <w:rFonts w:eastAsiaTheme="minorHAnsi"/>
          <w:sz w:val="28"/>
          <w:szCs w:val="28"/>
          <w:lang w:eastAsia="en-US"/>
        </w:rPr>
        <w:t>1. Утвердить Порядок</w:t>
      </w:r>
      <w:r w:rsidR="00954B19" w:rsidRPr="009F242F">
        <w:rPr>
          <w:rFonts w:eastAsiaTheme="minorHAnsi"/>
          <w:sz w:val="28"/>
          <w:szCs w:val="28"/>
          <w:lang w:eastAsia="en-US"/>
        </w:rPr>
        <w:t xml:space="preserve"> ведения реестра муниципальной собственности </w:t>
      </w:r>
      <w:r w:rsidRPr="009F242F">
        <w:rPr>
          <w:rFonts w:eastAsiaTheme="minorHAnsi"/>
          <w:sz w:val="28"/>
          <w:szCs w:val="28"/>
          <w:lang w:eastAsia="en-US"/>
        </w:rPr>
        <w:t>муниципального</w:t>
      </w:r>
      <w:r w:rsidR="00131963" w:rsidRPr="009F242F">
        <w:rPr>
          <w:rFonts w:eastAsiaTheme="minorHAnsi"/>
          <w:sz w:val="28"/>
          <w:szCs w:val="28"/>
          <w:lang w:eastAsia="en-US"/>
        </w:rPr>
        <w:t xml:space="preserve"> округа «</w:t>
      </w:r>
      <w:r w:rsidRPr="009F242F">
        <w:rPr>
          <w:rFonts w:eastAsiaTheme="minorHAnsi"/>
          <w:sz w:val="28"/>
          <w:szCs w:val="28"/>
          <w:lang w:eastAsia="en-US"/>
        </w:rPr>
        <w:t>Ухта</w:t>
      </w:r>
      <w:r w:rsidR="00131963" w:rsidRPr="009F242F">
        <w:rPr>
          <w:rFonts w:eastAsiaTheme="minorHAnsi"/>
          <w:sz w:val="28"/>
          <w:szCs w:val="28"/>
          <w:lang w:eastAsia="en-US"/>
        </w:rPr>
        <w:t>»</w:t>
      </w:r>
      <w:r w:rsidRPr="009F242F">
        <w:rPr>
          <w:rFonts w:eastAsiaTheme="minorHAnsi"/>
          <w:sz w:val="28"/>
          <w:szCs w:val="28"/>
          <w:lang w:eastAsia="en-US"/>
        </w:rPr>
        <w:t>, согласно приложению к настоящему решению.</w:t>
      </w:r>
    </w:p>
    <w:p w:rsidR="00F95E58" w:rsidRDefault="009D6CB2" w:rsidP="00F95E5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F242F">
        <w:rPr>
          <w:rFonts w:eastAsiaTheme="minorHAnsi"/>
          <w:sz w:val="28"/>
          <w:szCs w:val="28"/>
          <w:lang w:eastAsia="en-US"/>
        </w:rPr>
        <w:t>2</w:t>
      </w:r>
      <w:r w:rsidR="00FA15F0" w:rsidRPr="009F242F">
        <w:rPr>
          <w:rFonts w:eastAsiaTheme="minorHAnsi"/>
          <w:sz w:val="28"/>
          <w:szCs w:val="28"/>
          <w:lang w:eastAsia="en-US"/>
        </w:rPr>
        <w:t xml:space="preserve">. </w:t>
      </w:r>
      <w:bookmarkStart w:id="0" w:name="Par2"/>
      <w:bookmarkEnd w:id="0"/>
      <w:r w:rsidR="0059544E" w:rsidRPr="009F242F">
        <w:rPr>
          <w:rFonts w:eastAsiaTheme="minorHAnsi"/>
          <w:sz w:val="28"/>
          <w:szCs w:val="28"/>
          <w:lang w:eastAsia="en-US"/>
        </w:rPr>
        <w:t>Отменить</w:t>
      </w:r>
      <w:r w:rsidR="00954B19" w:rsidRPr="009F242F">
        <w:rPr>
          <w:rFonts w:eastAsiaTheme="minorHAnsi"/>
          <w:sz w:val="28"/>
          <w:szCs w:val="28"/>
          <w:lang w:eastAsia="en-US"/>
        </w:rPr>
        <w:t xml:space="preserve"> решение </w:t>
      </w:r>
      <w:r w:rsidR="00F72F4F" w:rsidRPr="009F242F">
        <w:rPr>
          <w:rFonts w:eastAsiaTheme="minorHAnsi"/>
          <w:sz w:val="28"/>
          <w:szCs w:val="28"/>
          <w:lang w:eastAsia="en-US"/>
        </w:rPr>
        <w:t>Совета МОГО «Ухта»</w:t>
      </w:r>
      <w:r w:rsidR="00954B19" w:rsidRPr="009F242F">
        <w:rPr>
          <w:rFonts w:eastAsiaTheme="minorHAnsi"/>
          <w:sz w:val="28"/>
          <w:szCs w:val="28"/>
          <w:lang w:eastAsia="en-US"/>
        </w:rPr>
        <w:t xml:space="preserve"> от 26.0</w:t>
      </w:r>
      <w:r w:rsidR="00786336" w:rsidRPr="00786336">
        <w:rPr>
          <w:rFonts w:eastAsiaTheme="minorHAnsi"/>
          <w:sz w:val="28"/>
          <w:szCs w:val="28"/>
          <w:lang w:eastAsia="en-US"/>
        </w:rPr>
        <w:t>6</w:t>
      </w:r>
      <w:r w:rsidR="00954B19" w:rsidRPr="009F242F">
        <w:rPr>
          <w:rFonts w:eastAsiaTheme="minorHAnsi"/>
          <w:sz w:val="28"/>
          <w:szCs w:val="28"/>
          <w:lang w:eastAsia="en-US"/>
        </w:rPr>
        <w:t>.2007 № 45 «Об утверждении положения о реестре муниципальной собственности МОГО «Ухта».</w:t>
      </w:r>
    </w:p>
    <w:p w:rsidR="00F95E58" w:rsidRDefault="00786336" w:rsidP="00F95E5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86336">
        <w:rPr>
          <w:rFonts w:eastAsiaTheme="minorHAnsi"/>
          <w:sz w:val="28"/>
          <w:szCs w:val="28"/>
          <w:lang w:eastAsia="en-US"/>
        </w:rPr>
        <w:t>3</w:t>
      </w:r>
      <w:r w:rsidR="002157D8" w:rsidRPr="009F242F">
        <w:rPr>
          <w:rFonts w:eastAsiaTheme="minorHAnsi"/>
          <w:sz w:val="28"/>
          <w:szCs w:val="28"/>
          <w:lang w:eastAsia="en-US"/>
        </w:rPr>
        <w:t xml:space="preserve">. </w:t>
      </w:r>
      <w:r w:rsidR="00FA15F0" w:rsidRPr="009F242F">
        <w:rPr>
          <w:rFonts w:eastAsiaTheme="minorHAnsi"/>
          <w:sz w:val="28"/>
          <w:szCs w:val="28"/>
          <w:lang w:eastAsia="en-US"/>
        </w:rPr>
        <w:t xml:space="preserve">Настоящее решение вступает </w:t>
      </w:r>
      <w:r w:rsidR="00607875" w:rsidRPr="009F242F">
        <w:rPr>
          <w:rFonts w:eastAsiaTheme="minorHAnsi"/>
          <w:sz w:val="28"/>
          <w:szCs w:val="28"/>
          <w:lang w:eastAsia="en-US"/>
        </w:rPr>
        <w:t xml:space="preserve">в силу </w:t>
      </w:r>
      <w:r w:rsidR="00F97F8B">
        <w:rPr>
          <w:rFonts w:eastAsiaTheme="minorHAnsi"/>
          <w:sz w:val="28"/>
          <w:szCs w:val="28"/>
          <w:lang w:eastAsia="en-US"/>
        </w:rPr>
        <w:t>с момента его подписания</w:t>
      </w:r>
      <w:r w:rsidR="00FA15F0" w:rsidRPr="009F242F">
        <w:rPr>
          <w:rFonts w:eastAsiaTheme="minorHAnsi"/>
          <w:sz w:val="28"/>
          <w:szCs w:val="28"/>
          <w:lang w:eastAsia="en-US"/>
        </w:rPr>
        <w:t>.</w:t>
      </w:r>
    </w:p>
    <w:p w:rsidR="00FA15F0" w:rsidRPr="009F242F" w:rsidRDefault="00786336" w:rsidP="00F95E5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86336">
        <w:rPr>
          <w:rFonts w:eastAsiaTheme="minorHAnsi"/>
          <w:sz w:val="28"/>
          <w:szCs w:val="28"/>
          <w:lang w:eastAsia="en-US"/>
        </w:rPr>
        <w:t>4</w:t>
      </w:r>
      <w:r w:rsidR="00FA15F0" w:rsidRPr="009F242F">
        <w:rPr>
          <w:rFonts w:eastAsiaTheme="minorHAnsi"/>
          <w:sz w:val="28"/>
          <w:szCs w:val="28"/>
          <w:lang w:eastAsia="en-US"/>
        </w:rPr>
        <w:t xml:space="preserve">. </w:t>
      </w:r>
      <w:proofErr w:type="gramStart"/>
      <w:r w:rsidR="00FA15F0" w:rsidRPr="009F242F">
        <w:rPr>
          <w:rFonts w:eastAsiaTheme="minorHAnsi"/>
          <w:sz w:val="28"/>
          <w:szCs w:val="28"/>
          <w:lang w:eastAsia="en-US"/>
        </w:rPr>
        <w:t xml:space="preserve">Контроль </w:t>
      </w:r>
      <w:r w:rsidR="00F97F8B">
        <w:rPr>
          <w:rFonts w:eastAsiaTheme="minorHAnsi"/>
          <w:sz w:val="28"/>
          <w:szCs w:val="28"/>
          <w:lang w:eastAsia="en-US"/>
        </w:rPr>
        <w:t>за</w:t>
      </w:r>
      <w:proofErr w:type="gramEnd"/>
      <w:r w:rsidR="00F97F8B">
        <w:rPr>
          <w:rFonts w:eastAsiaTheme="minorHAnsi"/>
          <w:sz w:val="28"/>
          <w:szCs w:val="28"/>
          <w:lang w:eastAsia="en-US"/>
        </w:rPr>
        <w:t xml:space="preserve"> </w:t>
      </w:r>
      <w:r w:rsidR="00FA15F0" w:rsidRPr="009F242F">
        <w:rPr>
          <w:rFonts w:eastAsiaTheme="minorHAnsi"/>
          <w:sz w:val="28"/>
          <w:szCs w:val="28"/>
          <w:lang w:eastAsia="en-US"/>
        </w:rPr>
        <w:t>исполнени</w:t>
      </w:r>
      <w:r w:rsidR="00F97F8B">
        <w:rPr>
          <w:rFonts w:eastAsiaTheme="minorHAnsi"/>
          <w:sz w:val="28"/>
          <w:szCs w:val="28"/>
          <w:lang w:eastAsia="en-US"/>
        </w:rPr>
        <w:t>ем</w:t>
      </w:r>
      <w:r w:rsidR="00FA15F0" w:rsidRPr="009F242F">
        <w:rPr>
          <w:rFonts w:eastAsiaTheme="minorHAnsi"/>
          <w:sz w:val="28"/>
          <w:szCs w:val="28"/>
          <w:lang w:eastAsia="en-US"/>
        </w:rPr>
        <w:t xml:space="preserve"> настоящего решения возложить на постоянную комиссию </w:t>
      </w:r>
      <w:r w:rsidR="00F72F4F" w:rsidRPr="009F242F">
        <w:rPr>
          <w:rFonts w:eastAsiaTheme="minorHAnsi"/>
          <w:sz w:val="28"/>
          <w:szCs w:val="28"/>
          <w:lang w:eastAsia="en-US"/>
        </w:rPr>
        <w:t xml:space="preserve">Совета муниципального округа «Ухта» 6-го созыва </w:t>
      </w:r>
      <w:r w:rsidR="00FA15F0" w:rsidRPr="009F242F">
        <w:rPr>
          <w:rFonts w:eastAsiaTheme="minorHAnsi"/>
          <w:sz w:val="28"/>
          <w:szCs w:val="28"/>
          <w:lang w:eastAsia="en-US"/>
        </w:rPr>
        <w:t xml:space="preserve">по </w:t>
      </w:r>
      <w:r w:rsidR="00F72F4F" w:rsidRPr="009F242F">
        <w:rPr>
          <w:rFonts w:eastAsiaTheme="minorHAnsi"/>
          <w:sz w:val="28"/>
          <w:szCs w:val="28"/>
          <w:lang w:eastAsia="en-US"/>
        </w:rPr>
        <w:t>вопросам бюджета, экономической политики и предпринимательской деятельности</w:t>
      </w:r>
      <w:r w:rsidR="008F5C75" w:rsidRPr="009F242F">
        <w:rPr>
          <w:rFonts w:eastAsiaTheme="minorHAnsi"/>
          <w:sz w:val="28"/>
          <w:szCs w:val="28"/>
          <w:lang w:eastAsia="en-US"/>
        </w:rPr>
        <w:t>.</w:t>
      </w:r>
    </w:p>
    <w:p w:rsidR="0059544E" w:rsidRPr="009F242F" w:rsidRDefault="00710557" w:rsidP="00954B19">
      <w:pPr>
        <w:tabs>
          <w:tab w:val="left" w:pos="6165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9F242F">
        <w:rPr>
          <w:rFonts w:eastAsiaTheme="minorHAnsi"/>
          <w:sz w:val="28"/>
          <w:szCs w:val="28"/>
          <w:lang w:eastAsia="en-US"/>
        </w:rPr>
        <w:tab/>
      </w:r>
    </w:p>
    <w:p w:rsidR="00131963" w:rsidRDefault="00131963" w:rsidP="001319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AB6EB1" w:rsidRPr="009F242F" w:rsidRDefault="00AB6EB1" w:rsidP="001319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bookmarkStart w:id="1" w:name="_GoBack"/>
      <w:bookmarkEnd w:id="1"/>
    </w:p>
    <w:p w:rsidR="006817B1" w:rsidRDefault="00F72F4F" w:rsidP="001319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9F242F">
        <w:rPr>
          <w:rFonts w:eastAsiaTheme="minorHAnsi"/>
          <w:sz w:val="28"/>
          <w:szCs w:val="28"/>
          <w:lang w:eastAsia="en-US"/>
        </w:rPr>
        <w:t xml:space="preserve">Председатель Совета </w:t>
      </w:r>
    </w:p>
    <w:p w:rsidR="006817B1" w:rsidRDefault="00F72F4F" w:rsidP="001319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9F242F">
        <w:rPr>
          <w:rFonts w:eastAsiaTheme="minorHAnsi"/>
          <w:sz w:val="28"/>
          <w:szCs w:val="28"/>
          <w:lang w:eastAsia="en-US"/>
        </w:rPr>
        <w:t>муниципального округа «Ухта»</w:t>
      </w:r>
      <w:r w:rsidR="009F242F">
        <w:rPr>
          <w:rFonts w:eastAsiaTheme="minorHAnsi"/>
          <w:sz w:val="28"/>
          <w:szCs w:val="28"/>
          <w:lang w:eastAsia="en-US"/>
        </w:rPr>
        <w:t xml:space="preserve"> </w:t>
      </w:r>
    </w:p>
    <w:p w:rsidR="00F72F4F" w:rsidRPr="009F242F" w:rsidRDefault="006817B1" w:rsidP="001319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Республики Коми  </w:t>
      </w:r>
      <w:r w:rsidR="009F242F">
        <w:rPr>
          <w:rFonts w:eastAsiaTheme="minorHAnsi"/>
          <w:sz w:val="28"/>
          <w:szCs w:val="28"/>
          <w:lang w:eastAsia="en-US"/>
        </w:rPr>
        <w:t xml:space="preserve">   </w:t>
      </w:r>
      <w:r w:rsidR="00F72F4F" w:rsidRPr="009F242F">
        <w:rPr>
          <w:rFonts w:eastAsiaTheme="minorHAnsi"/>
          <w:sz w:val="28"/>
          <w:szCs w:val="28"/>
          <w:lang w:eastAsia="en-US"/>
        </w:rPr>
        <w:t xml:space="preserve">                                                   </w:t>
      </w:r>
      <w:r w:rsidR="00954B19" w:rsidRPr="009F242F">
        <w:rPr>
          <w:rFonts w:eastAsiaTheme="minorHAnsi"/>
          <w:sz w:val="28"/>
          <w:szCs w:val="28"/>
          <w:lang w:eastAsia="en-US"/>
        </w:rPr>
        <w:t xml:space="preserve">                     </w:t>
      </w:r>
      <w:r w:rsidR="00F72F4F" w:rsidRPr="009F242F">
        <w:rPr>
          <w:rFonts w:eastAsiaTheme="minorHAnsi"/>
          <w:sz w:val="28"/>
          <w:szCs w:val="28"/>
          <w:lang w:eastAsia="en-US"/>
        </w:rPr>
        <w:t>А.В. Анисимов</w:t>
      </w:r>
    </w:p>
    <w:p w:rsidR="00A90F48" w:rsidRDefault="00A90F48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br w:type="page"/>
      </w:r>
    </w:p>
    <w:p w:rsidR="00F95E58" w:rsidRDefault="00131963" w:rsidP="0013196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9F242F">
        <w:rPr>
          <w:rFonts w:eastAsiaTheme="minorHAnsi"/>
          <w:sz w:val="28"/>
          <w:szCs w:val="28"/>
          <w:lang w:eastAsia="en-US"/>
        </w:rPr>
        <w:lastRenderedPageBreak/>
        <w:t xml:space="preserve">Приложение </w:t>
      </w:r>
    </w:p>
    <w:p w:rsidR="00131963" w:rsidRPr="009F242F" w:rsidRDefault="00131963" w:rsidP="00F95E58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9F242F">
        <w:rPr>
          <w:rFonts w:eastAsiaTheme="minorHAnsi"/>
          <w:sz w:val="28"/>
          <w:szCs w:val="28"/>
          <w:lang w:eastAsia="en-US"/>
        </w:rPr>
        <w:t>к решению</w:t>
      </w:r>
      <w:r w:rsidR="00F95E58">
        <w:rPr>
          <w:rFonts w:eastAsiaTheme="minorHAnsi"/>
          <w:sz w:val="28"/>
          <w:szCs w:val="28"/>
          <w:lang w:eastAsia="en-US"/>
        </w:rPr>
        <w:t xml:space="preserve"> </w:t>
      </w:r>
      <w:r w:rsidRPr="009F242F">
        <w:rPr>
          <w:rFonts w:eastAsiaTheme="minorHAnsi"/>
          <w:sz w:val="28"/>
          <w:szCs w:val="28"/>
          <w:lang w:eastAsia="en-US"/>
        </w:rPr>
        <w:t>Совета муниципального округа «Ухта»</w:t>
      </w:r>
    </w:p>
    <w:p w:rsidR="00131963" w:rsidRPr="009F242F" w:rsidRDefault="00131963" w:rsidP="0013196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9F242F">
        <w:rPr>
          <w:rFonts w:eastAsiaTheme="minorHAnsi"/>
          <w:sz w:val="28"/>
          <w:szCs w:val="28"/>
          <w:lang w:eastAsia="en-US"/>
        </w:rPr>
        <w:t xml:space="preserve">от </w:t>
      </w:r>
      <w:r w:rsidR="00F95E58">
        <w:rPr>
          <w:rFonts w:eastAsiaTheme="minorHAnsi"/>
          <w:sz w:val="28"/>
          <w:szCs w:val="28"/>
          <w:lang w:eastAsia="en-US"/>
        </w:rPr>
        <w:t>«24» декабря 2024</w:t>
      </w:r>
      <w:r w:rsidRPr="009F242F">
        <w:rPr>
          <w:rFonts w:eastAsiaTheme="minorHAnsi"/>
          <w:sz w:val="28"/>
          <w:szCs w:val="28"/>
          <w:lang w:eastAsia="en-US"/>
        </w:rPr>
        <w:t xml:space="preserve"> г. №</w:t>
      </w:r>
      <w:r w:rsidR="00F95E58">
        <w:rPr>
          <w:rFonts w:eastAsiaTheme="minorHAnsi"/>
          <w:sz w:val="28"/>
          <w:szCs w:val="28"/>
          <w:lang w:eastAsia="en-US"/>
        </w:rPr>
        <w:t>369</w:t>
      </w:r>
    </w:p>
    <w:p w:rsidR="00DE1474" w:rsidRPr="009F242F" w:rsidRDefault="00DE1474" w:rsidP="0013196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131963" w:rsidRPr="009F242F" w:rsidRDefault="00131963" w:rsidP="0013196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131963" w:rsidRPr="009F242F" w:rsidRDefault="00DE1474" w:rsidP="0013196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bookmarkStart w:id="2" w:name="Par37"/>
      <w:bookmarkEnd w:id="2"/>
      <w:r w:rsidRPr="009F242F">
        <w:rPr>
          <w:rFonts w:eastAsiaTheme="minorHAnsi"/>
          <w:b/>
          <w:sz w:val="28"/>
          <w:szCs w:val="28"/>
          <w:lang w:eastAsia="en-US"/>
        </w:rPr>
        <w:t>Порядок ведения реестра муниципальной собственнос</w:t>
      </w:r>
      <w:r w:rsidR="009F242F" w:rsidRPr="009F242F">
        <w:rPr>
          <w:rFonts w:eastAsiaTheme="minorHAnsi"/>
          <w:b/>
          <w:sz w:val="28"/>
          <w:szCs w:val="28"/>
          <w:lang w:eastAsia="en-US"/>
        </w:rPr>
        <w:t>ти муниципального округа «Ухта»</w:t>
      </w:r>
    </w:p>
    <w:p w:rsidR="00D73530" w:rsidRPr="009F242F" w:rsidRDefault="00D73530" w:rsidP="00D73530">
      <w:pPr>
        <w:pStyle w:val="ConsPlusNormal"/>
        <w:rPr>
          <w:szCs w:val="28"/>
        </w:rPr>
      </w:pPr>
    </w:p>
    <w:p w:rsidR="00DE1474" w:rsidRPr="009F242F" w:rsidRDefault="00DE1474" w:rsidP="00DE1474">
      <w:pPr>
        <w:widowControl w:val="0"/>
        <w:autoSpaceDE w:val="0"/>
        <w:autoSpaceDN w:val="0"/>
        <w:adjustRightInd w:val="0"/>
        <w:spacing w:after="150"/>
        <w:jc w:val="center"/>
        <w:rPr>
          <w:sz w:val="28"/>
          <w:szCs w:val="28"/>
        </w:rPr>
      </w:pPr>
      <w:r w:rsidRPr="009F242F">
        <w:rPr>
          <w:b/>
          <w:bCs/>
          <w:sz w:val="28"/>
          <w:szCs w:val="28"/>
        </w:rPr>
        <w:t>I. Общие положения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1. Настоящий Порядок устанавливает правила ведения реестра муниципальной собственности муниципального округа «Ухта» (далее - реестр), в том числе состав подлежащего учету муниципального имущества и порядок его учета, состав сведений, подлежащих отражению в реестрах, а также порядок предоставления содержащейся в реестрах информации о муниципальном имуществе.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Учет муниципального имущества включает получение, экспертизу и хранение документов, содержащих сведения о муниципальном имуществе, и внесение указанных сведений в реестр в объеме, необходимом для осуществления полномочий по управлению и распоряжению муниципальным имуществом.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2. Объектом учета муниципального имущества (далее - объект учета) является следующее муниципальное имущество: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 xml:space="preserve">2.1. </w:t>
      </w:r>
      <w:r w:rsidR="005715FF">
        <w:rPr>
          <w:rFonts w:eastAsiaTheme="minorHAnsi"/>
          <w:sz w:val="28"/>
          <w:szCs w:val="28"/>
          <w:lang w:eastAsia="en-US"/>
        </w:rPr>
        <w:t>Недвижимое имущество (здание, сооружение или объект незавершенного строительства, жилое, нежилое помещение или иной прочно связанный с землей объект, перемещение которого без несоразмерного ущерба его назначению невозможно, либо иное имущество, отнесенное законом к недвижимости)</w:t>
      </w:r>
      <w:r w:rsidRPr="009F242F">
        <w:rPr>
          <w:sz w:val="28"/>
          <w:szCs w:val="28"/>
        </w:rPr>
        <w:t>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2.2.</w:t>
      </w:r>
      <w:r w:rsidR="009F242F">
        <w:rPr>
          <w:sz w:val="28"/>
          <w:szCs w:val="28"/>
        </w:rPr>
        <w:t xml:space="preserve"> </w:t>
      </w:r>
      <w:r w:rsidR="005715FF">
        <w:rPr>
          <w:sz w:val="28"/>
          <w:szCs w:val="28"/>
        </w:rPr>
        <w:t>Д</w:t>
      </w:r>
      <w:r w:rsidR="005715FF">
        <w:rPr>
          <w:rFonts w:eastAsiaTheme="minorHAnsi"/>
          <w:sz w:val="28"/>
          <w:szCs w:val="28"/>
          <w:lang w:eastAsia="en-US"/>
        </w:rPr>
        <w:t xml:space="preserve">вижимое имущество, акции, </w:t>
      </w:r>
      <w:r w:rsidR="005715FF" w:rsidRPr="00BB10B0">
        <w:rPr>
          <w:rFonts w:eastAsiaTheme="minorHAnsi"/>
          <w:sz w:val="28"/>
          <w:szCs w:val="28"/>
          <w:lang w:eastAsia="en-US"/>
        </w:rPr>
        <w:t>доли (вклады) в уставном (складочном) капитале хозяйственного общества или товарищества либо иное имущество, не относящееся к недвижимым и движимым вещам, а также особо ценное движимое имущество, закрепленное за автономными и бюджетными муниципальными учреждениями и определенное в соответствии с законодательством Российской Федерации, объекты интеллектуальной собственности</w:t>
      </w:r>
      <w:r w:rsidR="004D5220">
        <w:rPr>
          <w:sz w:val="28"/>
          <w:szCs w:val="28"/>
        </w:rPr>
        <w:t>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 xml:space="preserve">2.3. </w:t>
      </w:r>
      <w:r w:rsidR="005715FF">
        <w:rPr>
          <w:sz w:val="28"/>
          <w:szCs w:val="28"/>
        </w:rPr>
        <w:t>Земельны</w:t>
      </w:r>
      <w:r w:rsidR="00ED4004">
        <w:rPr>
          <w:sz w:val="28"/>
          <w:szCs w:val="28"/>
        </w:rPr>
        <w:t>е</w:t>
      </w:r>
      <w:r w:rsidR="005715FF">
        <w:rPr>
          <w:sz w:val="28"/>
          <w:szCs w:val="28"/>
        </w:rPr>
        <w:t xml:space="preserve"> участк</w:t>
      </w:r>
      <w:r w:rsidR="00ED4004">
        <w:rPr>
          <w:sz w:val="28"/>
          <w:szCs w:val="28"/>
        </w:rPr>
        <w:t>и</w:t>
      </w:r>
      <w:r w:rsidRPr="009F242F">
        <w:rPr>
          <w:sz w:val="28"/>
          <w:szCs w:val="28"/>
        </w:rPr>
        <w:t>.</w:t>
      </w:r>
    </w:p>
    <w:p w:rsidR="008033AD" w:rsidRPr="00D61E33" w:rsidRDefault="004D5220" w:rsidP="00EC21DF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3</w:t>
      </w:r>
      <w:r w:rsidR="00002F79" w:rsidRPr="009F242F">
        <w:rPr>
          <w:szCs w:val="28"/>
        </w:rPr>
        <w:t xml:space="preserve">. Ведение реестра </w:t>
      </w:r>
      <w:r w:rsidR="00DE1474" w:rsidRPr="009F242F">
        <w:rPr>
          <w:szCs w:val="28"/>
        </w:rPr>
        <w:t xml:space="preserve">осуществляется </w:t>
      </w:r>
      <w:r w:rsidR="00002F79" w:rsidRPr="009F242F">
        <w:rPr>
          <w:szCs w:val="28"/>
        </w:rPr>
        <w:t>Комитетом по управлению муниципальным имуществом администрации муниципального округа «Ухта» Республики Коми</w:t>
      </w:r>
      <w:r w:rsidR="00D61E33">
        <w:rPr>
          <w:szCs w:val="28"/>
        </w:rPr>
        <w:t xml:space="preserve"> (далее - Комитет).</w:t>
      </w:r>
    </w:p>
    <w:p w:rsidR="00002F79" w:rsidRPr="009F242F" w:rsidRDefault="00D61E33" w:rsidP="00EC21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1E33">
        <w:rPr>
          <w:sz w:val="28"/>
          <w:szCs w:val="28"/>
        </w:rPr>
        <w:t>4</w:t>
      </w:r>
      <w:r w:rsidR="00DE1474" w:rsidRPr="009F242F">
        <w:rPr>
          <w:sz w:val="28"/>
          <w:szCs w:val="28"/>
        </w:rPr>
        <w:t xml:space="preserve">. Документом, подтверждающим факт учета муниципального имущества в реестре, является выписка из реестра, содержащая достаточные для идентификации муниципального имущества сведения по состоянию </w:t>
      </w:r>
      <w:r>
        <w:rPr>
          <w:sz w:val="28"/>
          <w:szCs w:val="28"/>
        </w:rPr>
        <w:t>на дату выдачи выписки</w:t>
      </w:r>
      <w:r w:rsidR="00DE1474" w:rsidRPr="009F242F">
        <w:rPr>
          <w:sz w:val="28"/>
          <w:szCs w:val="28"/>
        </w:rPr>
        <w:t xml:space="preserve"> (далее - выписка из реестра).</w:t>
      </w:r>
    </w:p>
    <w:p w:rsidR="00002F79" w:rsidRPr="009F242F" w:rsidRDefault="00002F79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 xml:space="preserve">Выписка из </w:t>
      </w:r>
      <w:r w:rsidR="00D61E33">
        <w:rPr>
          <w:sz w:val="28"/>
          <w:szCs w:val="28"/>
        </w:rPr>
        <w:t>р</w:t>
      </w:r>
      <w:r w:rsidRPr="009F242F">
        <w:rPr>
          <w:sz w:val="28"/>
          <w:szCs w:val="28"/>
        </w:rPr>
        <w:t xml:space="preserve">еестра является документом, подтверждающим право муниципальной собственности на указанное в выписке имущество. </w:t>
      </w:r>
    </w:p>
    <w:p w:rsidR="00DE1474" w:rsidRPr="009F242F" w:rsidRDefault="00D61E33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61E33">
        <w:rPr>
          <w:sz w:val="28"/>
          <w:szCs w:val="28"/>
        </w:rPr>
        <w:t>5</w:t>
      </w:r>
      <w:r w:rsidR="00002F79" w:rsidRPr="009F242F">
        <w:rPr>
          <w:sz w:val="28"/>
          <w:szCs w:val="28"/>
        </w:rPr>
        <w:t xml:space="preserve">. Реестр ведется в электронном виде в автоматизированной системе </w:t>
      </w:r>
      <w:r w:rsidR="00002F79" w:rsidRPr="009F242F">
        <w:rPr>
          <w:sz w:val="28"/>
          <w:szCs w:val="28"/>
        </w:rPr>
        <w:lastRenderedPageBreak/>
        <w:t>«Учет и управление объектами государственной собственности Республики Коми</w:t>
      </w:r>
      <w:r w:rsidR="00415FC5" w:rsidRPr="009F242F">
        <w:rPr>
          <w:sz w:val="28"/>
          <w:szCs w:val="28"/>
        </w:rPr>
        <w:t xml:space="preserve"> и муниципальной собственности». </w:t>
      </w:r>
    </w:p>
    <w:p w:rsidR="00DE1474" w:rsidRPr="009F242F" w:rsidRDefault="00D61E33" w:rsidP="006E0A9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E1474" w:rsidRPr="009F242F">
        <w:rPr>
          <w:sz w:val="28"/>
          <w:szCs w:val="28"/>
        </w:rPr>
        <w:t xml:space="preserve">. </w:t>
      </w:r>
      <w:proofErr w:type="gramStart"/>
      <w:r w:rsidR="00DE1474" w:rsidRPr="009F242F">
        <w:rPr>
          <w:sz w:val="28"/>
          <w:szCs w:val="28"/>
        </w:rPr>
        <w:t>Ведение реестра осуществляется путем внесения в соответствующие подразделы реестра сведений об объектах учета, собственником (владельцем) которых является муниципальн</w:t>
      </w:r>
      <w:r>
        <w:rPr>
          <w:sz w:val="28"/>
          <w:szCs w:val="28"/>
        </w:rPr>
        <w:t>ый</w:t>
      </w:r>
      <w:r w:rsidR="00DE1474" w:rsidRPr="009F242F">
        <w:rPr>
          <w:sz w:val="28"/>
          <w:szCs w:val="28"/>
        </w:rPr>
        <w:t xml:space="preserve"> </w:t>
      </w:r>
      <w:r>
        <w:rPr>
          <w:sz w:val="28"/>
          <w:szCs w:val="28"/>
        </w:rPr>
        <w:t>округ</w:t>
      </w:r>
      <w:r w:rsidR="00DE1474" w:rsidRPr="009F242F">
        <w:rPr>
          <w:sz w:val="28"/>
          <w:szCs w:val="28"/>
        </w:rPr>
        <w:t>, и о лицах, обладающих правами на объекты учета и сведениями о них, и уточнения изменившихся сведений о муниципальном имуществе, принадлежащем на вещном праве муниципальному бюджетному учреждению, муниципальному казенному учреждению, муниципальному автономному учреждению, муниципальному унитарному предприятию, муниципальному казенному предприятию или иному юридическому</w:t>
      </w:r>
      <w:proofErr w:type="gramEnd"/>
      <w:r w:rsidR="00DE1474" w:rsidRPr="009F242F">
        <w:rPr>
          <w:sz w:val="28"/>
          <w:szCs w:val="28"/>
        </w:rPr>
        <w:t xml:space="preserve"> либо физическому лицу, которому муниципальное имущество принадлежит на вещном праве или в силу закона (далее - правообладатель), или составляющем казну муниципального </w:t>
      </w:r>
      <w:r>
        <w:rPr>
          <w:sz w:val="28"/>
          <w:szCs w:val="28"/>
        </w:rPr>
        <w:t>округа</w:t>
      </w:r>
      <w:r w:rsidR="00DE1474" w:rsidRPr="009F242F">
        <w:rPr>
          <w:sz w:val="28"/>
          <w:szCs w:val="28"/>
        </w:rPr>
        <w:t xml:space="preserve">, а также путем исключения из реестра соответствующих сведений об объекте учета при прекращении права собственности муниципального </w:t>
      </w:r>
      <w:r>
        <w:rPr>
          <w:sz w:val="28"/>
          <w:szCs w:val="28"/>
        </w:rPr>
        <w:t>округа</w:t>
      </w:r>
      <w:r w:rsidR="00DE1474" w:rsidRPr="009F242F">
        <w:rPr>
          <w:sz w:val="28"/>
          <w:szCs w:val="28"/>
        </w:rPr>
        <w:t xml:space="preserve"> на него и (или) деятельности правообладателя.</w:t>
      </w:r>
    </w:p>
    <w:p w:rsidR="006E0A9D" w:rsidRDefault="006E0A9D" w:rsidP="006E0A9D">
      <w:pPr>
        <w:pStyle w:val="ConsPlusNormal"/>
        <w:ind w:firstLine="709"/>
        <w:jc w:val="both"/>
      </w:pPr>
      <w:r>
        <w:t>7. Документы, подтверждающие сведения, включаемые в реестр, являются неотъемлемой частью реестра и хранятся на бумажном или электронном носителе.</w:t>
      </w:r>
    </w:p>
    <w:p w:rsidR="00415FC5" w:rsidRPr="009F242F" w:rsidRDefault="006E0A9D" w:rsidP="006E0A9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E1474" w:rsidRPr="009F242F">
        <w:rPr>
          <w:sz w:val="28"/>
          <w:szCs w:val="28"/>
        </w:rPr>
        <w:t xml:space="preserve">. Реестр </w:t>
      </w:r>
      <w:r w:rsidR="00415FC5" w:rsidRPr="009F242F">
        <w:rPr>
          <w:sz w:val="28"/>
          <w:szCs w:val="28"/>
        </w:rPr>
        <w:t>хранится и обрабатывается с соблюдением требований информационной безопасности, обеспечивающих конфиденциальность, целостность, доступность, подотчетность, аутентичность и достоверность информации.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E1474" w:rsidRDefault="00DE1474" w:rsidP="00EC21D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F242F">
        <w:rPr>
          <w:b/>
          <w:bCs/>
          <w:sz w:val="28"/>
          <w:szCs w:val="28"/>
        </w:rPr>
        <w:t>II. Состав сведений, подлежащих отражению в реестре</w:t>
      </w:r>
    </w:p>
    <w:p w:rsidR="00A34A1D" w:rsidRPr="009F242F" w:rsidRDefault="00A34A1D" w:rsidP="00EC21D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4086" w:rsidRPr="009F242F" w:rsidRDefault="006E0A9D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E1474" w:rsidRPr="009F242F">
        <w:rPr>
          <w:sz w:val="28"/>
          <w:szCs w:val="28"/>
        </w:rPr>
        <w:t xml:space="preserve">. Реестр состоит из 3 разделов. </w:t>
      </w:r>
      <w:proofErr w:type="gramStart"/>
      <w:r w:rsidR="00DE1474" w:rsidRPr="009F242F">
        <w:rPr>
          <w:sz w:val="28"/>
          <w:szCs w:val="28"/>
        </w:rPr>
        <w:t>В раздел 1 вносятся сведения о недвижимом имуществе, в раздел 2 вносятся сведения о движимом и об ином имуществе, в раздел 3 вносятся сведения о лицах, обладающих правами на имущество и сведениями о нем. Разделы состоят из подразделов, в каждый из которых вносятся сведения соответственно о видах недвижимого, движимого и иного имущества и лицах, обладающих правами на объекты учета и</w:t>
      </w:r>
      <w:proofErr w:type="gramEnd"/>
      <w:r w:rsidR="00DE1474" w:rsidRPr="009F242F">
        <w:rPr>
          <w:sz w:val="28"/>
          <w:szCs w:val="28"/>
        </w:rPr>
        <w:t xml:space="preserve"> сведениями о них. В разделы 1, 2, 3 сведения вносятся с приложением подтверждающих документов.</w:t>
      </w:r>
    </w:p>
    <w:p w:rsidR="00DE1474" w:rsidRPr="009F242F" w:rsidRDefault="006E0A9D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DE1474" w:rsidRPr="009F242F">
        <w:rPr>
          <w:sz w:val="28"/>
          <w:szCs w:val="28"/>
        </w:rPr>
        <w:t>. В раздел 1 вносятся сведения о недвижимом имуществе.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В подраздел 1.1 раздела 1 реестра вносятся сведения о земельных участках, в том числе: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наименование земельного участка;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 xml:space="preserve">адрес (местоположение) земельного участка с указанием кода Общероссийского </w:t>
      </w:r>
      <w:hyperlink r:id="rId10" w:anchor="l0" w:history="1">
        <w:r w:rsidRPr="009F242F">
          <w:rPr>
            <w:sz w:val="28"/>
            <w:szCs w:val="28"/>
            <w:u w:val="single"/>
          </w:rPr>
          <w:t>классификатора</w:t>
        </w:r>
      </w:hyperlink>
      <w:r w:rsidRPr="009F242F">
        <w:rPr>
          <w:sz w:val="28"/>
          <w:szCs w:val="28"/>
        </w:rPr>
        <w:t xml:space="preserve"> территорий муниципальных образований (далее - ОКТМО);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кадастровый номер земельного участка (с датой присвоения);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9F242F">
        <w:rPr>
          <w:sz w:val="28"/>
          <w:szCs w:val="28"/>
        </w:rPr>
        <w:t xml:space="preserve">сведения о правообладателе, включая полное наименование юридического лица, включающее его организационно-правовую форму, или фамилию, имя и отчество (при наличии) физического лица, а также </w:t>
      </w:r>
      <w:r w:rsidRPr="009F242F">
        <w:rPr>
          <w:sz w:val="28"/>
          <w:szCs w:val="28"/>
        </w:rPr>
        <w:lastRenderedPageBreak/>
        <w:t>идентификационный номер налогоплательщика (далее - ИНН), код причины постановки на учет (далее - КПП) (для юридического лица), основной государственный регистрационный номер (далее - ОГРН) (для юридического лица), адрес в пределах места нахождения (для юридических лиц), адрес регистрации по месту жительства</w:t>
      </w:r>
      <w:proofErr w:type="gramEnd"/>
      <w:r w:rsidRPr="009F242F">
        <w:rPr>
          <w:sz w:val="28"/>
          <w:szCs w:val="28"/>
        </w:rPr>
        <w:t xml:space="preserve"> (месту пребывания) (для физических лиц) (с указанием кода </w:t>
      </w:r>
      <w:hyperlink r:id="rId11" w:anchor="l0" w:history="1">
        <w:r w:rsidRPr="009F242F">
          <w:rPr>
            <w:sz w:val="28"/>
            <w:szCs w:val="28"/>
            <w:u w:val="single"/>
          </w:rPr>
          <w:t>ОКТМО</w:t>
        </w:r>
      </w:hyperlink>
      <w:r w:rsidRPr="009F242F">
        <w:rPr>
          <w:sz w:val="28"/>
          <w:szCs w:val="28"/>
        </w:rPr>
        <w:t>) (далее - сведения о правообладателе);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вид вещного права, на основании которого правообладателю принадлежит земельный участок,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об основных характеристиках земельного участка, в том числе: площадь, категория земель, вид разрешенного использования;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 стоимости земельного участка;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 произведенном улучшении земельного участка;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об установленных в отношении земельного участка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9F242F">
        <w:rPr>
          <w:sz w:val="28"/>
          <w:szCs w:val="28"/>
        </w:rPr>
        <w:t xml:space="preserve">сведения о лице, в пользу которого установлены ограничения (обременения), включая полное наименование юридического лица, включающее его организационно-правовую форму, или фамилию, имя и отчество (при наличии) физического лица, а также ИНН, КПП (для юридического лица), ОГРН (для юридического лица), адрес в пределах места нахождения (для юридических лиц), адрес регистрации по месту жительства (месту пребывания) (для физических лиц) (с указанием кода </w:t>
      </w:r>
      <w:hyperlink r:id="rId12" w:anchor="l0" w:history="1">
        <w:r w:rsidRPr="009F242F">
          <w:rPr>
            <w:sz w:val="28"/>
            <w:szCs w:val="28"/>
            <w:u w:val="single"/>
          </w:rPr>
          <w:t>ОКТМО</w:t>
        </w:r>
        <w:proofErr w:type="gramEnd"/>
      </w:hyperlink>
      <w:r w:rsidRPr="009F242F">
        <w:rPr>
          <w:sz w:val="28"/>
          <w:szCs w:val="28"/>
        </w:rPr>
        <w:t>) (далее - сведения о лице, в пользу которого установлены ограничения (обременения);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иные сведения (при необходимости).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В подраздел 1.2 раздела 1 реестра вносятся сведения о зданиях, сооружениях, объектах незавершенного строительства, единых недвижимых комплексах и иных объектах, отнесенных законом к недвижимости, в том числе: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вид объекта учета;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наименование объекта учета;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назначение объекта учета;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 xml:space="preserve">адрес (местоположение) объекта учета (с указанием кода </w:t>
      </w:r>
      <w:hyperlink r:id="rId13" w:anchor="l0" w:history="1">
        <w:r w:rsidRPr="009F242F">
          <w:rPr>
            <w:sz w:val="28"/>
            <w:szCs w:val="28"/>
            <w:u w:val="single"/>
          </w:rPr>
          <w:t>ОКТМО</w:t>
        </w:r>
      </w:hyperlink>
      <w:r w:rsidRPr="009F242F">
        <w:rPr>
          <w:sz w:val="28"/>
          <w:szCs w:val="28"/>
        </w:rPr>
        <w:t>);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кадастровый номер объекта учета (с датой присвоения);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 земельном участке, на котором расположен объект учета (кадастровый номер, форма собственности, площадь);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 правообладателе;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lastRenderedPageBreak/>
        <w:t>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инвентарный номер объекта учета;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 стоимости объекта учета;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об изменениях объекта учета (произведенных достройках, капитальном ремонте, реконструкции, модернизации, сносе);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об установленных в отношении объекта учета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 лице, в пользу которого установлены ограничения (обременения);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об объекте единого недвижимого комплекса, в том числе: сведения о зданиях, сооружениях, иных вещах, являющихся составляющими единого недвижимого комплекса, сведения о земельном участке, на котором расположено здание, сооружение;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иные сведения (при необходимости).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В подраздел 1.3 раздела 1 реестра вносятся сведения о помещениях</w:t>
      </w:r>
      <w:r w:rsidR="006E0A9D">
        <w:rPr>
          <w:sz w:val="28"/>
          <w:szCs w:val="28"/>
        </w:rPr>
        <w:t xml:space="preserve"> и</w:t>
      </w:r>
      <w:r w:rsidRPr="009F242F">
        <w:rPr>
          <w:sz w:val="28"/>
          <w:szCs w:val="28"/>
        </w:rPr>
        <w:t xml:space="preserve">  иных объектах, отнесенных законом к недвижимости, в том числе: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вид объекта учета;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наименование объекта учета;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назначение объекта учета;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 xml:space="preserve">адрес (местоположение) объекта учета (с указанием кода </w:t>
      </w:r>
      <w:hyperlink r:id="rId14" w:anchor="l0" w:history="1">
        <w:r w:rsidRPr="009F242F">
          <w:rPr>
            <w:sz w:val="28"/>
            <w:szCs w:val="28"/>
            <w:u w:val="single"/>
          </w:rPr>
          <w:t>ОКТМО</w:t>
        </w:r>
      </w:hyperlink>
      <w:r w:rsidRPr="009F242F">
        <w:rPr>
          <w:sz w:val="28"/>
          <w:szCs w:val="28"/>
        </w:rPr>
        <w:t>);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кадастровый номер объекта учета (с датой присвоения);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 здании, сооружении, в состав которого входит объект учета (кадастровый номер, форма собственности);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 правообладателе;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об основных характеристиках объекта, в том числе: тип объекта (жилое либо нежилое), площадь, этажность (подземная этажность);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инвентарный номер объекта учета;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 стоимости объекта учета;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об изменениях объекта учета (произведенных достройках, капитальном ремонте, реконструкции, модернизации, сносе);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об установленных в отношении объекта учета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 лице, в пользу которого установлены ограничения (обременения);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иные сведения (при необходимости).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В раздел 2 вносятся сведения о движимом и ином имуществе.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lastRenderedPageBreak/>
        <w:t>В подраздел 2.1 раздела 2 реестра вносятся сведения об акциях, в том числе: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 xml:space="preserve">сведения об акционерном обществе (эмитенте), включая полное наименование юридического лица, включающее его организационно-правовую форму, ИНН, КПП, ОГРН, адрес в пределах места нахождения (с указанием кода </w:t>
      </w:r>
      <w:hyperlink r:id="rId15" w:anchor="l0" w:history="1">
        <w:r w:rsidRPr="009F242F">
          <w:rPr>
            <w:sz w:val="28"/>
            <w:szCs w:val="28"/>
            <w:u w:val="single"/>
          </w:rPr>
          <w:t>ОКТМО</w:t>
        </w:r>
      </w:hyperlink>
      <w:r w:rsidRPr="009F242F">
        <w:rPr>
          <w:sz w:val="28"/>
          <w:szCs w:val="28"/>
        </w:rPr>
        <w:t>);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об акциях, в том числе: количество акций, регистрационные номера выпусков, номинальная стоимость акций, вид акций (обыкновенные или привилегированные);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 правообладателе;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об установленных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 лице, в пользу которого установлены ограничения (обременения);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иные сведения (при необходимости).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В подраздел 2.2 раздела 2 вносятся сведения о долях (вкладах) в уставных (складочных) капиталах хозяйственных обществ и товариществ, в том числе: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 xml:space="preserve">сведения о хозяйственном обществе (товариществе), включая полное наименование юридического лица, включающее его организационно-правовую форму, ИНН, КПП, ОГРН, адрес в пределах места нахождения (с указанием кода </w:t>
      </w:r>
      <w:hyperlink r:id="rId16" w:anchor="l0" w:history="1">
        <w:r w:rsidRPr="009F242F">
          <w:rPr>
            <w:sz w:val="28"/>
            <w:szCs w:val="28"/>
            <w:u w:val="single"/>
          </w:rPr>
          <w:t>ОКТМО</w:t>
        </w:r>
      </w:hyperlink>
      <w:r w:rsidRPr="009F242F">
        <w:rPr>
          <w:sz w:val="28"/>
          <w:szCs w:val="28"/>
        </w:rPr>
        <w:t>);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доля (вклад) в уставном (складочном) капитале хозяйственного общества, товарищества в процентах;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 правообладателе;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об установленных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 лице, в пользу которого установлены ограничения (обременения);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иные сведения (при необходимости).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В подраздел 2.3 раздела 2 вносятся сведения о движимом имуществе и ином имуществе, за исключением акций и долей (вкладов) в уставных (складочных) капиталах хозяйственных обществ и товариществ, в том числе: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lastRenderedPageBreak/>
        <w:t>наименование движимого имущества (иного имущества);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об объекте учета, в том числе: марка, модель, год выпуска, инвентарный номер;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 правообладателе;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 стоимости;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об установленных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 лице, в пользу которого установлены ограничения (обременения);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иные сведения (при необходимости).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В подраздел 2.4 раздела 2 вносятся сведения о долях в праве общей долевой собственности на объекты недвижимого и (или) движимого имущества, в том числе: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размер доли в праве общей долевой собственности на объекты недвижимого и (или) движимого имущества;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 стоимости доли;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9F242F">
        <w:rPr>
          <w:sz w:val="28"/>
          <w:szCs w:val="28"/>
        </w:rPr>
        <w:t xml:space="preserve">сведения об участниках общей долевой собственности, включая полное наименование юридических лиц, включающих их организационно-правовую форму, или фамилию, имя и отчество (при наличии) физического лица, а также ИНН, КПП (для юридического лица), ОГРН (для юридического лица), адрес в пределах места нахождения (для юридических лиц), адрес регистрации по месту жительства (месту пребывания) (для физических лиц) (с указанием кода </w:t>
      </w:r>
      <w:hyperlink r:id="rId17" w:anchor="l0" w:history="1">
        <w:r w:rsidRPr="009F242F">
          <w:rPr>
            <w:sz w:val="28"/>
            <w:szCs w:val="28"/>
            <w:u w:val="single"/>
          </w:rPr>
          <w:t>ОКТМО</w:t>
        </w:r>
      </w:hyperlink>
      <w:r w:rsidRPr="009F242F">
        <w:rPr>
          <w:sz w:val="28"/>
          <w:szCs w:val="28"/>
        </w:rPr>
        <w:t>);</w:t>
      </w:r>
      <w:proofErr w:type="gramEnd"/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 правообладателе;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об объектах недвижимого и (или) движимого имущества, находящихся в общей долевой собственности, в том числе наименование такого имущества и его кадастровый номер (при наличии);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об установленных в отношении доли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 лице, в пользу которого установлены ограничения (обременения);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иные сведения (при необходимости).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 xml:space="preserve">В раздел 3 вносятся сведения о лицах, обладающих правами на </w:t>
      </w:r>
      <w:r w:rsidRPr="009F242F">
        <w:rPr>
          <w:sz w:val="28"/>
          <w:szCs w:val="28"/>
        </w:rPr>
        <w:lastRenderedPageBreak/>
        <w:t>муниципальное имущество и сведениями о нем, в том числе: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сведения о правообладателях;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реестровый номер объектов учета, принадлежащих на соответствующем вещном праве;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реестровый номер объектов учета, вещные права на которые ограничены (обременены) в пользу правообладателя;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иные сведения (при необходимости).</w:t>
      </w:r>
    </w:p>
    <w:p w:rsidR="00DE1474" w:rsidRPr="009F242F" w:rsidRDefault="00453DBC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D4004">
        <w:rPr>
          <w:sz w:val="28"/>
          <w:szCs w:val="28"/>
        </w:rPr>
        <w:t>1</w:t>
      </w:r>
      <w:r w:rsidR="00DE1474" w:rsidRPr="009F242F">
        <w:rPr>
          <w:sz w:val="28"/>
          <w:szCs w:val="28"/>
        </w:rPr>
        <w:t>. Сведения об объекте учета, в том числе о лицах, обладающих правами на муниципальное имущество или сведениями о нем, не вносятся в разделы в случае их отсутствия, за исключением сведений о стоимости имущества, которые имеются у правообладателя.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34A1D" w:rsidRDefault="00A34A1D" w:rsidP="00EC21D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E1474" w:rsidRDefault="00DE1474" w:rsidP="00EC21D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F242F">
        <w:rPr>
          <w:b/>
          <w:bCs/>
          <w:sz w:val="28"/>
          <w:szCs w:val="28"/>
        </w:rPr>
        <w:t>III. Порядок учета муниципального имущества</w:t>
      </w:r>
    </w:p>
    <w:p w:rsidR="00A34A1D" w:rsidRPr="009F242F" w:rsidRDefault="00A34A1D" w:rsidP="00EC21D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E1474" w:rsidRPr="009F242F" w:rsidRDefault="00453DBC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D4004">
        <w:rPr>
          <w:sz w:val="28"/>
          <w:szCs w:val="28"/>
        </w:rPr>
        <w:t>2</w:t>
      </w:r>
      <w:r w:rsidR="00DE1474" w:rsidRPr="009F242F">
        <w:rPr>
          <w:sz w:val="28"/>
          <w:szCs w:val="28"/>
        </w:rPr>
        <w:t xml:space="preserve">. </w:t>
      </w:r>
      <w:proofErr w:type="gramStart"/>
      <w:r w:rsidR="00DE1474" w:rsidRPr="009F242F">
        <w:rPr>
          <w:sz w:val="28"/>
          <w:szCs w:val="28"/>
        </w:rPr>
        <w:t xml:space="preserve">Правообладатель для внесения в реестр сведений об имуществе, приобретенном им по договорам или на иных основаниях, поступающем в его хозяйственное ведение или оперативное управление в порядке, установленном законодательством Российской Федерации, обязан в 7-дневный срок со дня возникновения соответствующего права на объект учета направить в </w:t>
      </w:r>
      <w:r w:rsidR="00415FC5" w:rsidRPr="009F242F">
        <w:rPr>
          <w:sz w:val="28"/>
          <w:szCs w:val="28"/>
        </w:rPr>
        <w:t xml:space="preserve">Комитет </w:t>
      </w:r>
      <w:r w:rsidR="00DE1474" w:rsidRPr="009F242F">
        <w:rPr>
          <w:sz w:val="28"/>
          <w:szCs w:val="28"/>
        </w:rPr>
        <w:t>заявление о внесении в реестр сведений о таком имуществе с одновременным направлением подтверждающих документов.</w:t>
      </w:r>
      <w:proofErr w:type="gramEnd"/>
    </w:p>
    <w:p w:rsidR="00DE1474" w:rsidRPr="009F242F" w:rsidRDefault="00453DBC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D4004">
        <w:rPr>
          <w:sz w:val="28"/>
          <w:szCs w:val="28"/>
        </w:rPr>
        <w:t>3</w:t>
      </w:r>
      <w:r w:rsidR="00DE1474" w:rsidRPr="009F242F">
        <w:rPr>
          <w:sz w:val="28"/>
          <w:szCs w:val="28"/>
        </w:rPr>
        <w:t xml:space="preserve">. </w:t>
      </w:r>
      <w:proofErr w:type="gramStart"/>
      <w:r w:rsidR="00DE1474" w:rsidRPr="009F242F">
        <w:rPr>
          <w:sz w:val="28"/>
          <w:szCs w:val="28"/>
        </w:rPr>
        <w:t>В отношении муниципального имущества, принадлежащего правообладателю на праве хозяйственного ведения, оперативного управления, постоянного (бессрочного) пользования, пожизненного наследуемого владения или в силу закона и не учтенного в реестре, правообладатель обязан в 7-дневный срок со дня выявления такого имущества или получения документа, подтверждающего рассекречивание сведений о нем, направить заявление о внесении в реестр сведений о таком имуществе с одновременным направлением подтверждающих документов.</w:t>
      </w:r>
      <w:proofErr w:type="gramEnd"/>
    </w:p>
    <w:p w:rsidR="00DE1474" w:rsidRPr="009F242F" w:rsidRDefault="00453DBC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D4004">
        <w:rPr>
          <w:sz w:val="28"/>
          <w:szCs w:val="28"/>
        </w:rPr>
        <w:t>4</w:t>
      </w:r>
      <w:r w:rsidR="00DE1474" w:rsidRPr="009F242F">
        <w:rPr>
          <w:sz w:val="28"/>
          <w:szCs w:val="28"/>
        </w:rPr>
        <w:t xml:space="preserve">. </w:t>
      </w:r>
      <w:proofErr w:type="gramStart"/>
      <w:r w:rsidR="00DE1474" w:rsidRPr="009F242F">
        <w:rPr>
          <w:sz w:val="28"/>
          <w:szCs w:val="28"/>
        </w:rPr>
        <w:t>При изменении сведений об объекте учета или о лицах, обладающих правами на объект учета либо сведениями о нем, правообладатель для внесения в реестр новых сведений об объекте учета либо о соответствующем лице обязан в 7-дневный срок со дня получения документов, подтверждающих изменение сведений, или окончания срока представления бухгалтерской (финансовой) отчетности, установленного в соответствии с законодательством Российской Федерации (при изменении стоимости</w:t>
      </w:r>
      <w:proofErr w:type="gramEnd"/>
      <w:r w:rsidR="00DE1474" w:rsidRPr="009F242F">
        <w:rPr>
          <w:sz w:val="28"/>
          <w:szCs w:val="28"/>
        </w:rPr>
        <w:t xml:space="preserve"> объекта учета), направить в </w:t>
      </w:r>
      <w:r w:rsidR="00415FC5" w:rsidRPr="009F242F">
        <w:rPr>
          <w:sz w:val="28"/>
          <w:szCs w:val="28"/>
        </w:rPr>
        <w:t>Комитет</w:t>
      </w:r>
      <w:r w:rsidR="00DE1474" w:rsidRPr="009F242F">
        <w:rPr>
          <w:sz w:val="28"/>
          <w:szCs w:val="28"/>
        </w:rPr>
        <w:t xml:space="preserve"> заявление об изменении сведений об объекте учета с одновременным направлением документов, подтверждающих новые сведения об объекте учета или о соответствующем лице.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 xml:space="preserve">Если изменения касаются сведений о нескольких объектах учета, то правообладатель направляет заявление и документы, указанные в абзаце первом настоящего пункта, в </w:t>
      </w:r>
      <w:r w:rsidR="00415FC5" w:rsidRPr="009F242F">
        <w:rPr>
          <w:sz w:val="28"/>
          <w:szCs w:val="28"/>
        </w:rPr>
        <w:t>отношении каждог</w:t>
      </w:r>
      <w:r w:rsidR="00453DBC">
        <w:rPr>
          <w:sz w:val="28"/>
          <w:szCs w:val="28"/>
        </w:rPr>
        <w:t>о объекта учета.</w:t>
      </w:r>
    </w:p>
    <w:p w:rsidR="00DE1474" w:rsidRPr="009F242F" w:rsidRDefault="00453DBC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D4004">
        <w:rPr>
          <w:sz w:val="28"/>
          <w:szCs w:val="28"/>
        </w:rPr>
        <w:t>5</w:t>
      </w:r>
      <w:r w:rsidR="00DE1474" w:rsidRPr="009F242F">
        <w:rPr>
          <w:sz w:val="28"/>
          <w:szCs w:val="28"/>
        </w:rPr>
        <w:t>. В случае</w:t>
      </w:r>
      <w:proofErr w:type="gramStart"/>
      <w:r w:rsidR="00415FC5" w:rsidRPr="009F242F">
        <w:rPr>
          <w:sz w:val="28"/>
          <w:szCs w:val="28"/>
        </w:rPr>
        <w:t>,</w:t>
      </w:r>
      <w:proofErr w:type="gramEnd"/>
      <w:r w:rsidR="00415FC5" w:rsidRPr="009F242F">
        <w:rPr>
          <w:sz w:val="28"/>
          <w:szCs w:val="28"/>
        </w:rPr>
        <w:t xml:space="preserve"> </w:t>
      </w:r>
      <w:r w:rsidR="00DE1474" w:rsidRPr="009F242F">
        <w:rPr>
          <w:sz w:val="28"/>
          <w:szCs w:val="28"/>
        </w:rPr>
        <w:t xml:space="preserve"> если право муниципальной собственности на имущество </w:t>
      </w:r>
      <w:r w:rsidR="00DE1474" w:rsidRPr="009F242F">
        <w:rPr>
          <w:sz w:val="28"/>
          <w:szCs w:val="28"/>
        </w:rPr>
        <w:lastRenderedPageBreak/>
        <w:t xml:space="preserve">прекращено, лицо, которому оно принадлежало на вещном праве, для исключения из реестра сведений об имуществе обязано в 7-дневный срок со дня получения сведений о прекращении указанного права направить в </w:t>
      </w:r>
      <w:r w:rsidR="00415FC5" w:rsidRPr="009F242F">
        <w:rPr>
          <w:sz w:val="28"/>
          <w:szCs w:val="28"/>
        </w:rPr>
        <w:t xml:space="preserve">Комитет </w:t>
      </w:r>
      <w:r w:rsidR="00DE1474" w:rsidRPr="009F242F">
        <w:rPr>
          <w:sz w:val="28"/>
          <w:szCs w:val="28"/>
        </w:rPr>
        <w:t xml:space="preserve"> заявление об исключении из реестра сведений о таком имуществе с одновременным направлением документов, подтверждающих прекращение права муниципальной собственности на имущество или государственную регистрацию прекращения указанного права.</w:t>
      </w:r>
    </w:p>
    <w:p w:rsidR="00DE1474" w:rsidRPr="009F242F" w:rsidRDefault="00DE1474" w:rsidP="00EC21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Если прекращение права муниципальной собственности на имущество влечет исключение сведений в отношении других объектов учета, то лицо, которому оно принадлежало на вещном праве, направляет заявление и документы, указанные в абзаце первом настоящего пункта, в отношении каждого объекта учета.</w:t>
      </w:r>
    </w:p>
    <w:p w:rsidR="00453DBC" w:rsidRDefault="00453DBC" w:rsidP="00A90F48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1</w:t>
      </w:r>
      <w:r w:rsidR="00ED4004">
        <w:rPr>
          <w:szCs w:val="28"/>
        </w:rPr>
        <w:t>6</w:t>
      </w:r>
      <w:r w:rsidR="000A591A" w:rsidRPr="009F242F">
        <w:rPr>
          <w:szCs w:val="28"/>
        </w:rPr>
        <w:t xml:space="preserve">. </w:t>
      </w:r>
      <w:r>
        <w:t xml:space="preserve">Сведения об объекте учета, заявления и документы, указанные в </w:t>
      </w:r>
      <w:hyperlink w:anchor="P169">
        <w:r w:rsidRPr="00453DBC">
          <w:t>пунктах 1</w:t>
        </w:r>
      </w:hyperlink>
      <w:r w:rsidRPr="00453DBC">
        <w:t>1-</w:t>
      </w:r>
      <w:hyperlink w:anchor="P173">
        <w:r w:rsidRPr="00453DBC">
          <w:t>1</w:t>
        </w:r>
      </w:hyperlink>
      <w:r w:rsidRPr="00453DBC">
        <w:t>4 на</w:t>
      </w:r>
      <w:r>
        <w:t xml:space="preserve">стоящего Порядка, направляются в Комитет правообладателем или лицом, которому имущество принадлежало на вещном праве, на бумажном носителе или в форме электронного документа, подписанного с использованием усиленной квалифицированной электронной </w:t>
      </w:r>
      <w:proofErr w:type="gramStart"/>
      <w:r>
        <w:t>подписи</w:t>
      </w:r>
      <w:proofErr w:type="gramEnd"/>
      <w:r>
        <w:t xml:space="preserve"> уполномоченным должностным лицом правообладателя.</w:t>
      </w:r>
    </w:p>
    <w:p w:rsidR="00DE1474" w:rsidRPr="009F242F" w:rsidRDefault="000A591A" w:rsidP="00EC21D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242F">
        <w:rPr>
          <w:sz w:val="28"/>
          <w:szCs w:val="28"/>
        </w:rPr>
        <w:t xml:space="preserve">       </w:t>
      </w:r>
      <w:r w:rsidR="00A90F48">
        <w:rPr>
          <w:sz w:val="28"/>
          <w:szCs w:val="28"/>
        </w:rPr>
        <w:tab/>
      </w:r>
      <w:r w:rsidR="0016383A">
        <w:rPr>
          <w:sz w:val="28"/>
          <w:szCs w:val="28"/>
        </w:rPr>
        <w:t>1</w:t>
      </w:r>
      <w:r w:rsidR="00ED4004">
        <w:rPr>
          <w:sz w:val="28"/>
          <w:szCs w:val="28"/>
        </w:rPr>
        <w:t>7</w:t>
      </w:r>
      <w:r w:rsidR="00DE1474" w:rsidRPr="009F242F">
        <w:rPr>
          <w:sz w:val="28"/>
          <w:szCs w:val="28"/>
        </w:rPr>
        <w:t xml:space="preserve">. </w:t>
      </w:r>
      <w:proofErr w:type="gramStart"/>
      <w:r w:rsidR="00DE1474" w:rsidRPr="009F242F">
        <w:rPr>
          <w:sz w:val="28"/>
          <w:szCs w:val="28"/>
        </w:rPr>
        <w:t xml:space="preserve">В случае засекречивания сведений об учтенном в реестре объекте учета и (или) о лицах, обладающих правами на муниципальное имущество и сведениями о нем, правообладатель обязан не позднее дня, следующего за днем получения документа, подтверждающего их засекречивание, направить в </w:t>
      </w:r>
      <w:r w:rsidR="00365DA4" w:rsidRPr="009F242F">
        <w:rPr>
          <w:sz w:val="28"/>
          <w:szCs w:val="28"/>
        </w:rPr>
        <w:t xml:space="preserve">Комитет </w:t>
      </w:r>
      <w:r w:rsidR="00DE1474" w:rsidRPr="009F242F">
        <w:rPr>
          <w:sz w:val="28"/>
          <w:szCs w:val="28"/>
        </w:rPr>
        <w:t xml:space="preserve"> обращение об исключении из реестра засекреченных сведений с указанием в нем реестрового номера объекта учета, наименований засекреченных в них сведений и</w:t>
      </w:r>
      <w:proofErr w:type="gramEnd"/>
      <w:r w:rsidR="00DE1474" w:rsidRPr="009F242F">
        <w:rPr>
          <w:sz w:val="28"/>
          <w:szCs w:val="28"/>
        </w:rPr>
        <w:t xml:space="preserve"> реквизитов документов, подтверждающих засекречивание этих сведений.</w:t>
      </w:r>
    </w:p>
    <w:p w:rsidR="00DE1474" w:rsidRPr="009F242F" w:rsidRDefault="00365DA4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 xml:space="preserve">Комитет </w:t>
      </w:r>
      <w:r w:rsidR="00DE1474" w:rsidRPr="009F242F">
        <w:rPr>
          <w:sz w:val="28"/>
          <w:szCs w:val="28"/>
        </w:rPr>
        <w:t xml:space="preserve"> не позднее дня, следующего за днем получения обращения об исключении из реестра засекреченных сведений, обязан исключить из реестра все засекреченные сведения об учтенном в нем муниципальном имуществе, а также сведения о лицах, обладающих правами на это имущество и (или) сведениями о нем, и документы, подтверждающие эти сведения.</w:t>
      </w:r>
    </w:p>
    <w:p w:rsidR="00DE1474" w:rsidRPr="009F242F" w:rsidRDefault="0016383A" w:rsidP="00EC21D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D4004">
        <w:rPr>
          <w:sz w:val="28"/>
          <w:szCs w:val="28"/>
        </w:rPr>
        <w:t>8</w:t>
      </w:r>
      <w:r w:rsidR="00DE1474" w:rsidRPr="009F242F">
        <w:rPr>
          <w:sz w:val="28"/>
          <w:szCs w:val="28"/>
        </w:rPr>
        <w:t xml:space="preserve">. В случае ликвидации (упразднения) являющегося правообладателем юридического лица формирование и подписание заявления об изменениях сведений и (или) заявления </w:t>
      </w:r>
      <w:proofErr w:type="gramStart"/>
      <w:r w:rsidR="00DE1474" w:rsidRPr="009F242F">
        <w:rPr>
          <w:sz w:val="28"/>
          <w:szCs w:val="28"/>
        </w:rPr>
        <w:t>о</w:t>
      </w:r>
      <w:proofErr w:type="gramEnd"/>
      <w:r w:rsidR="00DE1474" w:rsidRPr="009F242F">
        <w:rPr>
          <w:sz w:val="28"/>
          <w:szCs w:val="28"/>
        </w:rPr>
        <w:t xml:space="preserve"> исключении из реестра, а также исключение всех сведений об объекте учета из реестра осуществляются </w:t>
      </w:r>
      <w:r w:rsidR="00365DA4" w:rsidRPr="009F242F">
        <w:rPr>
          <w:sz w:val="28"/>
          <w:szCs w:val="28"/>
        </w:rPr>
        <w:t>Комитетом</w:t>
      </w:r>
      <w:r w:rsidR="00DE1474" w:rsidRPr="009F242F">
        <w:rPr>
          <w:sz w:val="28"/>
          <w:szCs w:val="28"/>
        </w:rPr>
        <w:t xml:space="preserve"> в 7-дневный срок после получения выписки из Единого государственного реестра юридических лиц (далее - ЕГРЮЛ) и ликвидационного баланса. Ликвидационный баланс не требуется, если юридическое лицо было признано судом несостоятельным (банкротом) и ликвидировано в порядке конкурсного производства или в случае признания такого юридического лица фактически прекратившим свою деятельность и его исключения из ЕГРЮЛ.</w:t>
      </w:r>
    </w:p>
    <w:p w:rsidR="00914EBE" w:rsidRPr="009F242F" w:rsidRDefault="0016383A" w:rsidP="00390FC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1</w:t>
      </w:r>
      <w:r w:rsidR="00ED4004">
        <w:rPr>
          <w:szCs w:val="28"/>
        </w:rPr>
        <w:t>9</w:t>
      </w:r>
      <w:r w:rsidR="00DE1474" w:rsidRPr="009F242F">
        <w:rPr>
          <w:szCs w:val="28"/>
        </w:rPr>
        <w:t xml:space="preserve">. </w:t>
      </w:r>
      <w:r w:rsidR="00914EBE" w:rsidRPr="009F242F">
        <w:rPr>
          <w:szCs w:val="28"/>
        </w:rPr>
        <w:t xml:space="preserve">Для внесения </w:t>
      </w:r>
      <w:r w:rsidR="00914EBE">
        <w:rPr>
          <w:szCs w:val="28"/>
        </w:rPr>
        <w:t>объекта</w:t>
      </w:r>
      <w:r w:rsidR="00914EBE" w:rsidRPr="009F242F">
        <w:rPr>
          <w:szCs w:val="28"/>
        </w:rPr>
        <w:t xml:space="preserve"> в </w:t>
      </w:r>
      <w:r w:rsidR="00914EBE">
        <w:rPr>
          <w:szCs w:val="28"/>
        </w:rPr>
        <w:t>р</w:t>
      </w:r>
      <w:r w:rsidR="00914EBE" w:rsidRPr="009F242F">
        <w:rPr>
          <w:szCs w:val="28"/>
        </w:rPr>
        <w:t xml:space="preserve">еестр </w:t>
      </w:r>
      <w:r w:rsidR="00914EBE">
        <w:rPr>
          <w:szCs w:val="28"/>
        </w:rPr>
        <w:t>правообладатели</w:t>
      </w:r>
      <w:r w:rsidR="00914EBE" w:rsidRPr="009F242F">
        <w:rPr>
          <w:szCs w:val="28"/>
        </w:rPr>
        <w:t xml:space="preserve"> предоставляют в Комитет следующие документы:</w:t>
      </w:r>
    </w:p>
    <w:p w:rsidR="00914EBE" w:rsidRPr="009F242F" w:rsidRDefault="00914EBE" w:rsidP="00390FC7">
      <w:pPr>
        <w:pStyle w:val="ConsPlusNormal"/>
        <w:ind w:firstLine="709"/>
        <w:jc w:val="both"/>
        <w:rPr>
          <w:szCs w:val="28"/>
        </w:rPr>
      </w:pPr>
      <w:r w:rsidRPr="009F242F">
        <w:rPr>
          <w:szCs w:val="28"/>
        </w:rPr>
        <w:t xml:space="preserve">а) заявление за подписью </w:t>
      </w:r>
      <w:r>
        <w:rPr>
          <w:szCs w:val="28"/>
        </w:rPr>
        <w:t>уполномоченного</w:t>
      </w:r>
      <w:r w:rsidRPr="009F242F">
        <w:rPr>
          <w:szCs w:val="28"/>
        </w:rPr>
        <w:t xml:space="preserve"> лица на внесение </w:t>
      </w:r>
      <w:r>
        <w:rPr>
          <w:szCs w:val="28"/>
        </w:rPr>
        <w:t>объекта</w:t>
      </w:r>
      <w:r w:rsidRPr="009F242F">
        <w:rPr>
          <w:szCs w:val="28"/>
        </w:rPr>
        <w:t xml:space="preserve"> в </w:t>
      </w:r>
      <w:r>
        <w:rPr>
          <w:szCs w:val="28"/>
        </w:rPr>
        <w:lastRenderedPageBreak/>
        <w:t>р</w:t>
      </w:r>
      <w:r w:rsidRPr="009F242F">
        <w:rPr>
          <w:szCs w:val="28"/>
        </w:rPr>
        <w:t>еестр;</w:t>
      </w:r>
    </w:p>
    <w:p w:rsidR="00914EBE" w:rsidRPr="009F242F" w:rsidRDefault="00914EBE" w:rsidP="00390FC7">
      <w:pPr>
        <w:pStyle w:val="ConsPlusNormal"/>
        <w:ind w:firstLine="709"/>
        <w:jc w:val="both"/>
        <w:rPr>
          <w:szCs w:val="28"/>
        </w:rPr>
      </w:pPr>
      <w:r w:rsidRPr="009F242F">
        <w:rPr>
          <w:szCs w:val="28"/>
        </w:rPr>
        <w:t xml:space="preserve">б) карту учета </w:t>
      </w:r>
      <w:r>
        <w:rPr>
          <w:szCs w:val="28"/>
        </w:rPr>
        <w:t>объекта;</w:t>
      </w:r>
    </w:p>
    <w:p w:rsidR="00914EBE" w:rsidRPr="009F242F" w:rsidRDefault="00914EBE" w:rsidP="00390FC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в)</w:t>
      </w:r>
      <w:r w:rsidRPr="009F242F">
        <w:rPr>
          <w:szCs w:val="28"/>
        </w:rPr>
        <w:t xml:space="preserve"> </w:t>
      </w:r>
      <w:r w:rsidR="001A3CBE">
        <w:rPr>
          <w:szCs w:val="28"/>
        </w:rPr>
        <w:t>кадастровый (</w:t>
      </w:r>
      <w:r w:rsidRPr="009F242F">
        <w:rPr>
          <w:szCs w:val="28"/>
        </w:rPr>
        <w:t>технически</w:t>
      </w:r>
      <w:r>
        <w:rPr>
          <w:szCs w:val="28"/>
        </w:rPr>
        <w:t>й</w:t>
      </w:r>
      <w:r w:rsidR="001A3CBE">
        <w:rPr>
          <w:szCs w:val="28"/>
        </w:rPr>
        <w:t>)</w:t>
      </w:r>
      <w:r w:rsidRPr="009F242F">
        <w:rPr>
          <w:szCs w:val="28"/>
        </w:rPr>
        <w:t xml:space="preserve"> паспорт</w:t>
      </w:r>
      <w:r w:rsidR="001A3CBE">
        <w:rPr>
          <w:szCs w:val="28"/>
        </w:rPr>
        <w:t xml:space="preserve">, технический план </w:t>
      </w:r>
      <w:r>
        <w:rPr>
          <w:szCs w:val="28"/>
        </w:rPr>
        <w:t>(</w:t>
      </w:r>
      <w:r w:rsidRPr="009F242F">
        <w:rPr>
          <w:szCs w:val="28"/>
        </w:rPr>
        <w:t xml:space="preserve">на </w:t>
      </w:r>
      <w:r>
        <w:rPr>
          <w:szCs w:val="28"/>
        </w:rPr>
        <w:t>объекты недвижимости</w:t>
      </w:r>
      <w:r w:rsidR="001A3CBE">
        <w:rPr>
          <w:szCs w:val="28"/>
        </w:rPr>
        <w:t>, земельные участки</w:t>
      </w:r>
      <w:r>
        <w:rPr>
          <w:szCs w:val="28"/>
        </w:rPr>
        <w:t>)</w:t>
      </w:r>
      <w:r w:rsidRPr="009F242F">
        <w:rPr>
          <w:szCs w:val="28"/>
        </w:rPr>
        <w:t>;</w:t>
      </w:r>
    </w:p>
    <w:p w:rsidR="00914EBE" w:rsidRPr="009F242F" w:rsidRDefault="00914EBE" w:rsidP="00390FC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г)</w:t>
      </w:r>
      <w:r w:rsidRPr="009F242F">
        <w:rPr>
          <w:szCs w:val="28"/>
        </w:rPr>
        <w:t xml:space="preserve"> инвентарн</w:t>
      </w:r>
      <w:r>
        <w:rPr>
          <w:szCs w:val="28"/>
        </w:rPr>
        <w:t>ую</w:t>
      </w:r>
      <w:r w:rsidRPr="009F242F">
        <w:rPr>
          <w:szCs w:val="28"/>
        </w:rPr>
        <w:t xml:space="preserve"> карт</w:t>
      </w:r>
      <w:r>
        <w:rPr>
          <w:szCs w:val="28"/>
        </w:rPr>
        <w:t>у</w:t>
      </w:r>
      <w:r w:rsidRPr="009F242F">
        <w:rPr>
          <w:szCs w:val="28"/>
        </w:rPr>
        <w:t xml:space="preserve"> </w:t>
      </w:r>
      <w:r>
        <w:rPr>
          <w:szCs w:val="28"/>
        </w:rPr>
        <w:t>(</w:t>
      </w:r>
      <w:r w:rsidRPr="009F242F">
        <w:rPr>
          <w:szCs w:val="28"/>
        </w:rPr>
        <w:t>на объекты недвижимо</w:t>
      </w:r>
      <w:r>
        <w:rPr>
          <w:szCs w:val="28"/>
        </w:rPr>
        <w:t>сти)</w:t>
      </w:r>
      <w:r w:rsidRPr="009F242F">
        <w:rPr>
          <w:szCs w:val="28"/>
        </w:rPr>
        <w:t>;</w:t>
      </w:r>
    </w:p>
    <w:p w:rsidR="00914EBE" w:rsidRDefault="00914EBE" w:rsidP="00390FC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д)</w:t>
      </w:r>
      <w:r w:rsidRPr="009F242F">
        <w:rPr>
          <w:szCs w:val="28"/>
        </w:rPr>
        <w:t xml:space="preserve"> свидетельств</w:t>
      </w:r>
      <w:r>
        <w:rPr>
          <w:szCs w:val="28"/>
        </w:rPr>
        <w:t>о</w:t>
      </w:r>
      <w:r w:rsidRPr="009F242F">
        <w:rPr>
          <w:szCs w:val="28"/>
        </w:rPr>
        <w:t xml:space="preserve"> о вещном праве на земельные участки с планами отвода земли</w:t>
      </w:r>
      <w:r>
        <w:rPr>
          <w:szCs w:val="28"/>
        </w:rPr>
        <w:t>;</w:t>
      </w:r>
    </w:p>
    <w:p w:rsidR="00914EBE" w:rsidRDefault="00914EBE" w:rsidP="00390FC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е)</w:t>
      </w:r>
      <w:r w:rsidRPr="009F242F">
        <w:rPr>
          <w:szCs w:val="28"/>
        </w:rPr>
        <w:t xml:space="preserve"> </w:t>
      </w:r>
      <w:proofErr w:type="spellStart"/>
      <w:r>
        <w:rPr>
          <w:szCs w:val="28"/>
        </w:rPr>
        <w:t>п</w:t>
      </w:r>
      <w:r w:rsidRPr="009F242F">
        <w:rPr>
          <w:szCs w:val="28"/>
        </w:rPr>
        <w:t>ообъектн</w:t>
      </w:r>
      <w:r>
        <w:rPr>
          <w:szCs w:val="28"/>
        </w:rPr>
        <w:t>ую</w:t>
      </w:r>
      <w:proofErr w:type="spellEnd"/>
      <w:r w:rsidRPr="009F242F">
        <w:rPr>
          <w:szCs w:val="28"/>
        </w:rPr>
        <w:t xml:space="preserve"> ведомост</w:t>
      </w:r>
      <w:r>
        <w:rPr>
          <w:szCs w:val="28"/>
        </w:rPr>
        <w:t>ь</w:t>
      </w:r>
      <w:r w:rsidRPr="009F242F">
        <w:rPr>
          <w:szCs w:val="28"/>
        </w:rPr>
        <w:t xml:space="preserve"> основных средств (включая в обязательном порядке имущество, приобретенное за счет внебюджетных источников) по разделам: здания, сооружения, машины и оборудование, транспортные средства, производственный и хозяйственный инвентарь и пр. </w:t>
      </w:r>
    </w:p>
    <w:p w:rsidR="00914EBE" w:rsidRPr="009F242F" w:rsidRDefault="00914EBE" w:rsidP="00390FC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ж)</w:t>
      </w:r>
      <w:r w:rsidRPr="009F242F">
        <w:rPr>
          <w:szCs w:val="28"/>
        </w:rPr>
        <w:t xml:space="preserve">  выписк</w:t>
      </w:r>
      <w:r w:rsidR="001A3CBE">
        <w:rPr>
          <w:szCs w:val="28"/>
        </w:rPr>
        <w:t>у</w:t>
      </w:r>
      <w:r w:rsidRPr="009F242F">
        <w:rPr>
          <w:szCs w:val="28"/>
        </w:rPr>
        <w:t xml:space="preserve"> из Единого государственного реестра недвижимости;</w:t>
      </w:r>
    </w:p>
    <w:p w:rsidR="001A3CBE" w:rsidRDefault="00914EBE" w:rsidP="00390FC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з)</w:t>
      </w:r>
      <w:r w:rsidRPr="009F242F">
        <w:rPr>
          <w:szCs w:val="28"/>
        </w:rPr>
        <w:t xml:space="preserve"> акт приема-передачи, ввода в эксплуатацию или ин</w:t>
      </w:r>
      <w:r>
        <w:rPr>
          <w:szCs w:val="28"/>
        </w:rPr>
        <w:t>ой</w:t>
      </w:r>
      <w:r w:rsidRPr="009F242F">
        <w:rPr>
          <w:szCs w:val="28"/>
        </w:rPr>
        <w:t xml:space="preserve"> документ, подтверждающи</w:t>
      </w:r>
      <w:r>
        <w:rPr>
          <w:szCs w:val="28"/>
        </w:rPr>
        <w:t>й</w:t>
      </w:r>
      <w:r w:rsidRPr="009F242F">
        <w:rPr>
          <w:szCs w:val="28"/>
        </w:rPr>
        <w:t xml:space="preserve"> принадлежность объ</w:t>
      </w:r>
      <w:r>
        <w:rPr>
          <w:szCs w:val="28"/>
        </w:rPr>
        <w:t>екта к муниципальному имуществу</w:t>
      </w:r>
      <w:r w:rsidRPr="009F242F">
        <w:rPr>
          <w:szCs w:val="28"/>
        </w:rPr>
        <w:t>.</w:t>
      </w:r>
    </w:p>
    <w:p w:rsidR="00DE1474" w:rsidRPr="009F242F" w:rsidRDefault="00ED4004" w:rsidP="00390FC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20</w:t>
      </w:r>
      <w:r w:rsidR="001A3CBE">
        <w:rPr>
          <w:szCs w:val="28"/>
        </w:rPr>
        <w:t xml:space="preserve">. </w:t>
      </w:r>
      <w:r w:rsidR="00365DA4" w:rsidRPr="009F242F">
        <w:rPr>
          <w:szCs w:val="28"/>
        </w:rPr>
        <w:t>Комитет</w:t>
      </w:r>
      <w:r w:rsidR="00DE1474" w:rsidRPr="009F242F">
        <w:rPr>
          <w:szCs w:val="28"/>
        </w:rPr>
        <w:t xml:space="preserve"> в 14-дневный срок со дня получения документов правообладателя обязан провести экспертизу документов правообладателя и по ее результатам принять одно из следующих решений:</w:t>
      </w:r>
    </w:p>
    <w:p w:rsidR="00DE1474" w:rsidRPr="009F242F" w:rsidRDefault="00DE1474" w:rsidP="0016383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9F242F">
        <w:rPr>
          <w:sz w:val="28"/>
          <w:szCs w:val="28"/>
        </w:rPr>
        <w:t>а) об учете в реестре объекта учета, исключении изменившихся сведений об объекте учета из реестра и о внесении в него новых сведений об объекте учета или исключении всех сведений о нем из реестра, если установлены подлинность и полнота документов правообладателя, а также достоверность и полнота содержащихся в них сведений;</w:t>
      </w:r>
      <w:proofErr w:type="gramEnd"/>
    </w:p>
    <w:p w:rsidR="00DE1474" w:rsidRPr="009F242F" w:rsidRDefault="00DE1474" w:rsidP="0016383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б) об отказе в учете в реестре объекта учета, если установлено, что представленное к учету имущество, в том числе имущество, право муниципальной собственности на которое не зарегистрировано или не подлежит регистрации, не находится в муниципальной собственности;</w:t>
      </w:r>
    </w:p>
    <w:p w:rsidR="00DE1474" w:rsidRPr="009F242F" w:rsidRDefault="00DE1474" w:rsidP="0016383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в) о приостановлении процедуры учета в реестре объекта учета в следующих случаях:</w:t>
      </w:r>
    </w:p>
    <w:p w:rsidR="00DE1474" w:rsidRPr="009F242F" w:rsidRDefault="00DE1474" w:rsidP="0016383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9F242F">
        <w:rPr>
          <w:sz w:val="28"/>
          <w:szCs w:val="28"/>
        </w:rPr>
        <w:t>установлены</w:t>
      </w:r>
      <w:proofErr w:type="gramEnd"/>
      <w:r w:rsidRPr="009F242F">
        <w:rPr>
          <w:sz w:val="28"/>
          <w:szCs w:val="28"/>
        </w:rPr>
        <w:t xml:space="preserve"> неполнота и (или) недостоверность содержащихся в документах правообладателя сведений;</w:t>
      </w:r>
    </w:p>
    <w:p w:rsidR="00DE1474" w:rsidRPr="009F242F" w:rsidRDefault="00DE1474" w:rsidP="0016383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документы, представленные правообладателем, не соответствуют требованиям, установленным настоящим Порядком, законодательством Российской Федерации и правовыми актами органов местного самоуправления.</w:t>
      </w:r>
    </w:p>
    <w:p w:rsidR="00DE1474" w:rsidRPr="009F242F" w:rsidRDefault="00DE1474" w:rsidP="0016383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 xml:space="preserve">В случае принятия </w:t>
      </w:r>
      <w:r w:rsidR="00365DA4" w:rsidRPr="009F242F">
        <w:rPr>
          <w:sz w:val="28"/>
          <w:szCs w:val="28"/>
        </w:rPr>
        <w:t>Комитетом</w:t>
      </w:r>
      <w:r w:rsidRPr="009F242F">
        <w:rPr>
          <w:sz w:val="28"/>
          <w:szCs w:val="28"/>
        </w:rPr>
        <w:t xml:space="preserve"> решения, предусмотренного подпунктом </w:t>
      </w:r>
      <w:r w:rsidR="0016383A">
        <w:rPr>
          <w:sz w:val="28"/>
          <w:szCs w:val="28"/>
        </w:rPr>
        <w:t>«</w:t>
      </w:r>
      <w:r w:rsidRPr="009F242F">
        <w:rPr>
          <w:sz w:val="28"/>
          <w:szCs w:val="28"/>
        </w:rPr>
        <w:t>в</w:t>
      </w:r>
      <w:r w:rsidR="0016383A">
        <w:rPr>
          <w:sz w:val="28"/>
          <w:szCs w:val="28"/>
        </w:rPr>
        <w:t>»</w:t>
      </w:r>
      <w:r w:rsidRPr="009F242F">
        <w:rPr>
          <w:sz w:val="28"/>
          <w:szCs w:val="28"/>
        </w:rPr>
        <w:t xml:space="preserve"> настоящего пункта, </w:t>
      </w:r>
      <w:r w:rsidR="00C562F2" w:rsidRPr="009F242F">
        <w:rPr>
          <w:sz w:val="28"/>
          <w:szCs w:val="28"/>
        </w:rPr>
        <w:t xml:space="preserve">Комитет </w:t>
      </w:r>
      <w:r w:rsidRPr="009F242F">
        <w:rPr>
          <w:sz w:val="28"/>
          <w:szCs w:val="28"/>
        </w:rPr>
        <w:t>направляет правообладателю требование в 7-дневный срок со дня его получения направить сведения и документы, подтверждающие недостающие сведения о муниципальном имуществе.</w:t>
      </w:r>
    </w:p>
    <w:p w:rsidR="00DE1474" w:rsidRPr="009F242F" w:rsidRDefault="001A3CBE" w:rsidP="0016383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D4004">
        <w:rPr>
          <w:sz w:val="28"/>
          <w:szCs w:val="28"/>
        </w:rPr>
        <w:t>1</w:t>
      </w:r>
      <w:r w:rsidR="00DE1474" w:rsidRPr="009F242F">
        <w:rPr>
          <w:sz w:val="28"/>
          <w:szCs w:val="28"/>
        </w:rPr>
        <w:t xml:space="preserve">. </w:t>
      </w:r>
      <w:proofErr w:type="gramStart"/>
      <w:r w:rsidR="00DE1474" w:rsidRPr="009F242F">
        <w:rPr>
          <w:sz w:val="28"/>
          <w:szCs w:val="28"/>
        </w:rPr>
        <w:t xml:space="preserve">В случае выявления имущества, сведения о котором не учтены в реестре и (или) новые сведения о котором не представлены для внесения изменений в реестр, и установлено, что это имущество находится в муниципальной собственности, либо выявлено имущество, не находящееся в муниципальной собственности, которое учтено в реестре, </w:t>
      </w:r>
      <w:r w:rsidR="00C562F2" w:rsidRPr="009F242F">
        <w:rPr>
          <w:sz w:val="28"/>
          <w:szCs w:val="28"/>
        </w:rPr>
        <w:t>Комитет</w:t>
      </w:r>
      <w:r w:rsidR="00DE1474" w:rsidRPr="009F242F">
        <w:rPr>
          <w:sz w:val="28"/>
          <w:szCs w:val="28"/>
        </w:rPr>
        <w:t xml:space="preserve"> в 7-дневный срок:</w:t>
      </w:r>
      <w:proofErr w:type="gramEnd"/>
    </w:p>
    <w:p w:rsidR="00DE1474" w:rsidRPr="009F242F" w:rsidRDefault="00DE1474" w:rsidP="0016383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 xml:space="preserve">а) вносит в реестр сведения об объекте учета, в том числе о </w:t>
      </w:r>
      <w:r w:rsidRPr="009F242F">
        <w:rPr>
          <w:sz w:val="28"/>
          <w:szCs w:val="28"/>
        </w:rPr>
        <w:lastRenderedPageBreak/>
        <w:t>правообладателях (при наличии);</w:t>
      </w:r>
    </w:p>
    <w:p w:rsidR="00DE1474" w:rsidRPr="009F242F" w:rsidRDefault="00DE1474" w:rsidP="0016383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 xml:space="preserve">б) направляет правообладателю (при наличии сведений о нем) требование в 7-дневный срок со дня его получения направить сведения об объекте учета и (или) заявление об изменении сведений либо об их исключении из реестра в </w:t>
      </w:r>
      <w:r w:rsidR="00C562F2" w:rsidRPr="009F242F">
        <w:rPr>
          <w:sz w:val="28"/>
          <w:szCs w:val="28"/>
        </w:rPr>
        <w:t xml:space="preserve">Комитет </w:t>
      </w:r>
      <w:r w:rsidRPr="009F242F">
        <w:rPr>
          <w:sz w:val="28"/>
          <w:szCs w:val="28"/>
        </w:rPr>
        <w:t xml:space="preserve"> (в том числе с дополнительными документами, подтверждающими недостающие в реестре сведения).</w:t>
      </w:r>
    </w:p>
    <w:p w:rsidR="00DE1474" w:rsidRPr="009F242F" w:rsidRDefault="0016383A" w:rsidP="0016383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D4004">
        <w:rPr>
          <w:sz w:val="28"/>
          <w:szCs w:val="28"/>
        </w:rPr>
        <w:t>2</w:t>
      </w:r>
      <w:r w:rsidR="00DE1474" w:rsidRPr="009F242F">
        <w:rPr>
          <w:sz w:val="28"/>
          <w:szCs w:val="28"/>
        </w:rPr>
        <w:t xml:space="preserve">. </w:t>
      </w:r>
      <w:proofErr w:type="gramStart"/>
      <w:r w:rsidR="00DE1474" w:rsidRPr="009F242F">
        <w:rPr>
          <w:sz w:val="28"/>
          <w:szCs w:val="28"/>
        </w:rPr>
        <w:t>Внесение сведений в реестр о возникновении права муниципальной собственности на имущество и о принятии его в казну</w:t>
      </w:r>
      <w:r>
        <w:rPr>
          <w:sz w:val="28"/>
          <w:szCs w:val="28"/>
        </w:rPr>
        <w:t xml:space="preserve"> муниципального округа</w:t>
      </w:r>
      <w:r w:rsidR="00DE1474" w:rsidRPr="009F242F">
        <w:rPr>
          <w:sz w:val="28"/>
          <w:szCs w:val="28"/>
        </w:rPr>
        <w:t>, а также внесение изменений в сведения о таком имуществе и (или) о лицах, обладающих сведениями о нем, в том числе о прекращении права хозяйственного ведения, оперативного управления, постоянного (бессрочного) пользования, пожизненного наследуемого владения или в силу закона на объект учета, принадлежавший</w:t>
      </w:r>
      <w:proofErr w:type="gramEnd"/>
      <w:r w:rsidR="00DE1474" w:rsidRPr="009F242F">
        <w:rPr>
          <w:sz w:val="28"/>
          <w:szCs w:val="28"/>
        </w:rPr>
        <w:t xml:space="preserve"> правообладателю, осуществляется </w:t>
      </w:r>
      <w:r w:rsidR="00C562F2" w:rsidRPr="009F242F">
        <w:rPr>
          <w:sz w:val="28"/>
          <w:szCs w:val="28"/>
        </w:rPr>
        <w:t xml:space="preserve">Комитетом </w:t>
      </w:r>
      <w:r w:rsidR="00DE1474" w:rsidRPr="009F242F">
        <w:rPr>
          <w:sz w:val="28"/>
          <w:szCs w:val="28"/>
        </w:rPr>
        <w:t>в порядке, установленном пунктами 1</w:t>
      </w:r>
      <w:r>
        <w:rPr>
          <w:sz w:val="28"/>
          <w:szCs w:val="28"/>
        </w:rPr>
        <w:t>1</w:t>
      </w:r>
      <w:r w:rsidR="00DE1474" w:rsidRPr="009F242F">
        <w:rPr>
          <w:sz w:val="28"/>
          <w:szCs w:val="28"/>
        </w:rPr>
        <w:t>-</w:t>
      </w:r>
      <w:r w:rsidR="001A3CBE">
        <w:rPr>
          <w:sz w:val="28"/>
          <w:szCs w:val="28"/>
        </w:rPr>
        <w:t>20</w:t>
      </w:r>
      <w:r w:rsidR="00DE1474" w:rsidRPr="009F242F">
        <w:rPr>
          <w:sz w:val="28"/>
          <w:szCs w:val="28"/>
        </w:rPr>
        <w:t xml:space="preserve"> настоящего Порядка.</w:t>
      </w:r>
    </w:p>
    <w:p w:rsidR="00EC21DF" w:rsidRPr="009F242F" w:rsidRDefault="0016383A" w:rsidP="00325C39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2</w:t>
      </w:r>
      <w:r w:rsidR="00ED4004">
        <w:rPr>
          <w:szCs w:val="28"/>
        </w:rPr>
        <w:t>3</w:t>
      </w:r>
      <w:r>
        <w:rPr>
          <w:szCs w:val="28"/>
        </w:rPr>
        <w:t>. Правообладатели</w:t>
      </w:r>
      <w:r w:rsidR="00EC21DF" w:rsidRPr="009F242F">
        <w:rPr>
          <w:szCs w:val="28"/>
        </w:rPr>
        <w:t xml:space="preserve"> муниципально</w:t>
      </w:r>
      <w:r>
        <w:rPr>
          <w:szCs w:val="28"/>
        </w:rPr>
        <w:t>го</w:t>
      </w:r>
      <w:r w:rsidR="00EC21DF" w:rsidRPr="009F242F">
        <w:rPr>
          <w:szCs w:val="28"/>
        </w:rPr>
        <w:t xml:space="preserve"> имущест</w:t>
      </w:r>
      <w:r w:rsidR="00325C39">
        <w:rPr>
          <w:szCs w:val="28"/>
        </w:rPr>
        <w:t>в</w:t>
      </w:r>
      <w:r>
        <w:rPr>
          <w:szCs w:val="28"/>
        </w:rPr>
        <w:t xml:space="preserve">а </w:t>
      </w:r>
      <w:r w:rsidR="00EC21DF" w:rsidRPr="009F242F">
        <w:rPr>
          <w:szCs w:val="28"/>
        </w:rPr>
        <w:t>ежегодно до 1 апреля</w:t>
      </w:r>
      <w:r>
        <w:rPr>
          <w:szCs w:val="28"/>
        </w:rPr>
        <w:t xml:space="preserve"> </w:t>
      </w:r>
      <w:r w:rsidR="001A3CBE">
        <w:rPr>
          <w:szCs w:val="28"/>
        </w:rPr>
        <w:t xml:space="preserve">года следующего за </w:t>
      </w:r>
      <w:proofErr w:type="gramStart"/>
      <w:r w:rsidR="001A3CBE">
        <w:rPr>
          <w:szCs w:val="28"/>
        </w:rPr>
        <w:t>отчетным</w:t>
      </w:r>
      <w:proofErr w:type="gramEnd"/>
      <w:r w:rsidR="001A3CBE">
        <w:rPr>
          <w:szCs w:val="28"/>
        </w:rPr>
        <w:t xml:space="preserve"> </w:t>
      </w:r>
      <w:r>
        <w:rPr>
          <w:szCs w:val="28"/>
        </w:rPr>
        <w:t xml:space="preserve">обязаны </w:t>
      </w:r>
      <w:r w:rsidR="00EC21DF" w:rsidRPr="009F242F">
        <w:rPr>
          <w:szCs w:val="28"/>
        </w:rPr>
        <w:t>предоставлять в Комитет следующие документы:</w:t>
      </w:r>
    </w:p>
    <w:p w:rsidR="00B4167D" w:rsidRPr="009F242F" w:rsidRDefault="00B4167D" w:rsidP="00332848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а</w:t>
      </w:r>
      <w:r w:rsidRPr="009F242F">
        <w:rPr>
          <w:szCs w:val="28"/>
        </w:rPr>
        <w:t>) карт</w:t>
      </w:r>
      <w:r>
        <w:rPr>
          <w:szCs w:val="28"/>
        </w:rPr>
        <w:t>ы</w:t>
      </w:r>
      <w:r w:rsidRPr="009F242F">
        <w:rPr>
          <w:szCs w:val="28"/>
        </w:rPr>
        <w:t xml:space="preserve"> учета </w:t>
      </w:r>
      <w:r>
        <w:rPr>
          <w:szCs w:val="28"/>
        </w:rPr>
        <w:t>объектов муниципального имущества</w:t>
      </w:r>
      <w:r w:rsidRPr="009F242F">
        <w:rPr>
          <w:szCs w:val="28"/>
        </w:rPr>
        <w:t>;</w:t>
      </w:r>
    </w:p>
    <w:p w:rsidR="00B4167D" w:rsidRPr="009F242F" w:rsidRDefault="00B4167D" w:rsidP="00332848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б</w:t>
      </w:r>
      <w:r w:rsidRPr="009F242F">
        <w:rPr>
          <w:szCs w:val="28"/>
        </w:rPr>
        <w:t>) учетные карточки объект</w:t>
      </w:r>
      <w:r>
        <w:rPr>
          <w:szCs w:val="28"/>
        </w:rPr>
        <w:t>ов</w:t>
      </w:r>
      <w:r w:rsidRPr="009F242F">
        <w:rPr>
          <w:szCs w:val="28"/>
        </w:rPr>
        <w:t xml:space="preserve"> </w:t>
      </w:r>
      <w:r>
        <w:rPr>
          <w:szCs w:val="28"/>
        </w:rPr>
        <w:t>недвижимого имущества</w:t>
      </w:r>
      <w:r w:rsidRPr="00B4167D">
        <w:rPr>
          <w:szCs w:val="28"/>
        </w:rPr>
        <w:t xml:space="preserve"> </w:t>
      </w:r>
      <w:r>
        <w:rPr>
          <w:szCs w:val="28"/>
        </w:rPr>
        <w:t>(предоставляются при наличии</w:t>
      </w:r>
      <w:r w:rsidRPr="00C649E5">
        <w:rPr>
          <w:b/>
          <w:szCs w:val="28"/>
        </w:rPr>
        <w:t xml:space="preserve"> </w:t>
      </w:r>
      <w:r w:rsidRPr="00C649E5">
        <w:rPr>
          <w:szCs w:val="28"/>
        </w:rPr>
        <w:t>изменени</w:t>
      </w:r>
      <w:r>
        <w:rPr>
          <w:szCs w:val="28"/>
        </w:rPr>
        <w:t>й</w:t>
      </w:r>
      <w:r w:rsidRPr="00C649E5">
        <w:rPr>
          <w:szCs w:val="28"/>
        </w:rPr>
        <w:t xml:space="preserve"> в составе или характеристиках объектов</w:t>
      </w:r>
      <w:r>
        <w:rPr>
          <w:szCs w:val="28"/>
        </w:rPr>
        <w:t xml:space="preserve"> в течение отчетного периода)</w:t>
      </w:r>
      <w:r w:rsidRPr="009F242F">
        <w:rPr>
          <w:szCs w:val="28"/>
        </w:rPr>
        <w:t>;</w:t>
      </w:r>
    </w:p>
    <w:p w:rsidR="00B4167D" w:rsidRPr="00F12853" w:rsidRDefault="00B4167D" w:rsidP="00B4167D">
      <w:pPr>
        <w:tabs>
          <w:tab w:val="left" w:pos="1134"/>
          <w:tab w:val="left" w:pos="1276"/>
        </w:tabs>
        <w:suppressAutoHyphens/>
        <w:spacing w:line="25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к</w:t>
      </w:r>
      <w:r w:rsidRPr="00F12853">
        <w:rPr>
          <w:sz w:val="28"/>
          <w:szCs w:val="28"/>
        </w:rPr>
        <w:t>опию бухгалтерского б</w:t>
      </w:r>
      <w:r>
        <w:rPr>
          <w:sz w:val="28"/>
          <w:szCs w:val="28"/>
        </w:rPr>
        <w:t xml:space="preserve">аланса по состоянию на 01 января года, следующего за </w:t>
      </w:r>
      <w:proofErr w:type="gramStart"/>
      <w:r>
        <w:rPr>
          <w:sz w:val="28"/>
          <w:szCs w:val="28"/>
        </w:rPr>
        <w:t>отчетным</w:t>
      </w:r>
      <w:proofErr w:type="gramEnd"/>
      <w:r w:rsidR="00390FC7">
        <w:rPr>
          <w:sz w:val="28"/>
          <w:szCs w:val="28"/>
        </w:rPr>
        <w:t>;</w:t>
      </w:r>
    </w:p>
    <w:p w:rsidR="00B4167D" w:rsidRDefault="00B4167D" w:rsidP="00B4167D">
      <w:pPr>
        <w:tabs>
          <w:tab w:val="left" w:pos="1134"/>
          <w:tab w:val="left" w:pos="1276"/>
        </w:tabs>
        <w:suppressAutoHyphens/>
        <w:spacing w:line="25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proofErr w:type="spellStart"/>
      <w:r>
        <w:rPr>
          <w:sz w:val="28"/>
          <w:szCs w:val="28"/>
        </w:rPr>
        <w:t>п</w:t>
      </w:r>
      <w:r w:rsidRPr="00F12853">
        <w:rPr>
          <w:sz w:val="28"/>
          <w:szCs w:val="28"/>
        </w:rPr>
        <w:t>ообъектные</w:t>
      </w:r>
      <w:proofErr w:type="spellEnd"/>
      <w:r w:rsidRPr="00F12853">
        <w:rPr>
          <w:sz w:val="28"/>
          <w:szCs w:val="28"/>
        </w:rPr>
        <w:t xml:space="preserve"> ведомости основных средств (включая в обязательном порядке имущество, приобретенное за счет внебюджетных источников) по разделам: здания, сооружения, машины и оборудование, транспортные средства, производственный и хозяйственный инвентарь и пр. </w:t>
      </w:r>
    </w:p>
    <w:p w:rsidR="00B4167D" w:rsidRDefault="00B4167D" w:rsidP="00B4167D">
      <w:pPr>
        <w:tabs>
          <w:tab w:val="left" w:pos="1134"/>
          <w:tab w:val="left" w:pos="1276"/>
        </w:tabs>
        <w:suppressAutoHyphens/>
        <w:spacing w:line="257" w:lineRule="auto"/>
        <w:ind w:firstLine="709"/>
        <w:jc w:val="both"/>
        <w:rPr>
          <w:sz w:val="28"/>
          <w:szCs w:val="28"/>
        </w:rPr>
      </w:pPr>
      <w:r w:rsidRPr="00D27658">
        <w:rPr>
          <w:sz w:val="28"/>
          <w:szCs w:val="28"/>
        </w:rPr>
        <w:t>Ведомости должны включать</w:t>
      </w:r>
      <w:r w:rsidRPr="00F12853">
        <w:rPr>
          <w:sz w:val="28"/>
          <w:szCs w:val="28"/>
        </w:rPr>
        <w:t xml:space="preserve">: наименование объекта, инвентарный номер, количество, дату ввода в эксплуатацию, первоначальную стоимость, начисленную амортизацию, остаточную стоимость на </w:t>
      </w:r>
      <w:r>
        <w:rPr>
          <w:sz w:val="28"/>
          <w:szCs w:val="28"/>
        </w:rPr>
        <w:t xml:space="preserve">01 января года, следующего за </w:t>
      </w:r>
      <w:proofErr w:type="gramStart"/>
      <w:r>
        <w:rPr>
          <w:sz w:val="28"/>
          <w:szCs w:val="28"/>
        </w:rPr>
        <w:t>отчетным</w:t>
      </w:r>
      <w:proofErr w:type="gramEnd"/>
      <w:r w:rsidRPr="00F12853">
        <w:rPr>
          <w:sz w:val="28"/>
          <w:szCs w:val="28"/>
        </w:rPr>
        <w:t xml:space="preserve">. </w:t>
      </w:r>
    </w:p>
    <w:p w:rsidR="00B4167D" w:rsidRPr="00B4167D" w:rsidRDefault="00B4167D" w:rsidP="00B4167D">
      <w:pPr>
        <w:tabs>
          <w:tab w:val="left" w:pos="1134"/>
          <w:tab w:val="left" w:pos="1276"/>
        </w:tabs>
        <w:suppressAutoHyphens/>
        <w:spacing w:line="257" w:lineRule="auto"/>
        <w:ind w:firstLine="709"/>
        <w:jc w:val="both"/>
        <w:rPr>
          <w:sz w:val="28"/>
          <w:szCs w:val="28"/>
        </w:rPr>
      </w:pPr>
      <w:r w:rsidRPr="00B4167D">
        <w:rPr>
          <w:sz w:val="28"/>
          <w:szCs w:val="28"/>
        </w:rPr>
        <w:t>Итоговая балансовая стоимость основных средств, указанная в ведомостях, должна соответствовать данным бухгалтерского баланса.</w:t>
      </w:r>
    </w:p>
    <w:p w:rsidR="00B4167D" w:rsidRPr="00B4167D" w:rsidRDefault="00B4167D" w:rsidP="00B4167D">
      <w:pPr>
        <w:tabs>
          <w:tab w:val="left" w:pos="1134"/>
          <w:tab w:val="left" w:pos="1276"/>
        </w:tabs>
        <w:suppressAutoHyphens/>
        <w:spacing w:line="257" w:lineRule="auto"/>
        <w:ind w:firstLine="709"/>
        <w:jc w:val="both"/>
        <w:rPr>
          <w:sz w:val="28"/>
          <w:szCs w:val="28"/>
        </w:rPr>
      </w:pPr>
      <w:r w:rsidRPr="00B4167D">
        <w:rPr>
          <w:sz w:val="28"/>
          <w:szCs w:val="28"/>
        </w:rPr>
        <w:t>Для муниципальных учреждений является обязательным указание в ведомостях информации об отнесении объектов основных средств к особо ценному движимому имуществу</w:t>
      </w:r>
      <w:r w:rsidR="00390FC7">
        <w:rPr>
          <w:sz w:val="28"/>
          <w:szCs w:val="28"/>
        </w:rPr>
        <w:t>;</w:t>
      </w:r>
      <w:r w:rsidRPr="00B4167D">
        <w:rPr>
          <w:sz w:val="28"/>
          <w:szCs w:val="28"/>
        </w:rPr>
        <w:t xml:space="preserve"> </w:t>
      </w:r>
    </w:p>
    <w:p w:rsidR="00B4167D" w:rsidRPr="00F12853" w:rsidRDefault="00B4167D" w:rsidP="00B4167D">
      <w:pPr>
        <w:tabs>
          <w:tab w:val="left" w:pos="709"/>
          <w:tab w:val="left" w:pos="1276"/>
        </w:tabs>
        <w:suppressAutoHyphens/>
        <w:spacing w:line="25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с</w:t>
      </w:r>
      <w:r w:rsidRPr="00F12853">
        <w:rPr>
          <w:sz w:val="28"/>
          <w:szCs w:val="28"/>
        </w:rPr>
        <w:t>правку о движении основных средс</w:t>
      </w:r>
      <w:r>
        <w:rPr>
          <w:sz w:val="28"/>
          <w:szCs w:val="28"/>
        </w:rPr>
        <w:t xml:space="preserve">тв (поступление, выбытие) за </w:t>
      </w:r>
      <w:r w:rsidR="00390FC7">
        <w:rPr>
          <w:sz w:val="28"/>
          <w:szCs w:val="28"/>
        </w:rPr>
        <w:t>отчетный период</w:t>
      </w:r>
      <w:r w:rsidRPr="00F12853">
        <w:rPr>
          <w:sz w:val="28"/>
          <w:szCs w:val="28"/>
        </w:rPr>
        <w:t xml:space="preserve"> с указанием наименования основных средств, инвентарного номера, балансовой стоимости, даты и основания поступления (выбытия)</w:t>
      </w:r>
      <w:r>
        <w:rPr>
          <w:sz w:val="28"/>
          <w:szCs w:val="28"/>
        </w:rPr>
        <w:t xml:space="preserve"> </w:t>
      </w:r>
      <w:r w:rsidRPr="00F12853">
        <w:rPr>
          <w:sz w:val="28"/>
          <w:szCs w:val="28"/>
        </w:rPr>
        <w:t>или оборотную ведомость по основным средствам</w:t>
      </w:r>
      <w:r w:rsidR="00390FC7">
        <w:rPr>
          <w:sz w:val="28"/>
          <w:szCs w:val="28"/>
        </w:rPr>
        <w:t>;</w:t>
      </w:r>
      <w:r w:rsidRPr="00F12853">
        <w:rPr>
          <w:sz w:val="28"/>
          <w:szCs w:val="28"/>
        </w:rPr>
        <w:t xml:space="preserve"> </w:t>
      </w:r>
    </w:p>
    <w:p w:rsidR="00B4167D" w:rsidRPr="00F12853" w:rsidRDefault="00390FC7" w:rsidP="00B4167D">
      <w:pPr>
        <w:tabs>
          <w:tab w:val="left" w:pos="709"/>
          <w:tab w:val="left" w:pos="1276"/>
        </w:tabs>
        <w:suppressAutoHyphens/>
        <w:spacing w:line="25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B4167D" w:rsidRPr="006C1A5F">
        <w:rPr>
          <w:sz w:val="28"/>
          <w:szCs w:val="28"/>
        </w:rPr>
        <w:t xml:space="preserve">) </w:t>
      </w:r>
      <w:r>
        <w:rPr>
          <w:sz w:val="28"/>
          <w:szCs w:val="28"/>
        </w:rPr>
        <w:t>к</w:t>
      </w:r>
      <w:r w:rsidR="00B4167D" w:rsidRPr="00F12853">
        <w:rPr>
          <w:sz w:val="28"/>
          <w:szCs w:val="28"/>
        </w:rPr>
        <w:t xml:space="preserve">опии </w:t>
      </w:r>
      <w:r w:rsidR="00B4167D">
        <w:rPr>
          <w:sz w:val="28"/>
          <w:szCs w:val="28"/>
        </w:rPr>
        <w:t>учредительных документов (предоставляются в</w:t>
      </w:r>
      <w:r w:rsidR="00B4167D" w:rsidRPr="006C1A5F">
        <w:rPr>
          <w:sz w:val="28"/>
          <w:szCs w:val="28"/>
        </w:rPr>
        <w:t xml:space="preserve"> случае </w:t>
      </w:r>
      <w:r w:rsidR="00B4167D">
        <w:rPr>
          <w:sz w:val="28"/>
          <w:szCs w:val="28"/>
        </w:rPr>
        <w:t xml:space="preserve">внесения </w:t>
      </w:r>
      <w:r w:rsidR="00B4167D" w:rsidRPr="006C1A5F">
        <w:rPr>
          <w:sz w:val="28"/>
          <w:szCs w:val="28"/>
        </w:rPr>
        <w:t>изменений в учредительны</w:t>
      </w:r>
      <w:r w:rsidR="00B4167D">
        <w:rPr>
          <w:sz w:val="28"/>
          <w:szCs w:val="28"/>
        </w:rPr>
        <w:t>е</w:t>
      </w:r>
      <w:r w:rsidR="00B4167D" w:rsidRPr="006C1A5F">
        <w:rPr>
          <w:sz w:val="28"/>
          <w:szCs w:val="28"/>
        </w:rPr>
        <w:t xml:space="preserve"> документ</w:t>
      </w:r>
      <w:r w:rsidR="00B4167D">
        <w:rPr>
          <w:sz w:val="28"/>
          <w:szCs w:val="28"/>
        </w:rPr>
        <w:t>ы)</w:t>
      </w:r>
      <w:r>
        <w:rPr>
          <w:sz w:val="28"/>
          <w:szCs w:val="28"/>
        </w:rPr>
        <w:t>;</w:t>
      </w:r>
    </w:p>
    <w:p w:rsidR="00B4167D" w:rsidRPr="00F12853" w:rsidRDefault="00E624C8" w:rsidP="00B4167D">
      <w:pPr>
        <w:tabs>
          <w:tab w:val="left" w:pos="709"/>
          <w:tab w:val="left" w:pos="1276"/>
        </w:tabs>
        <w:suppressAutoHyphens/>
        <w:spacing w:line="25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B4167D">
        <w:rPr>
          <w:sz w:val="28"/>
          <w:szCs w:val="28"/>
        </w:rPr>
        <w:t xml:space="preserve">) </w:t>
      </w:r>
      <w:r w:rsidR="00390FC7">
        <w:rPr>
          <w:sz w:val="28"/>
          <w:szCs w:val="28"/>
        </w:rPr>
        <w:t>к</w:t>
      </w:r>
      <w:r w:rsidR="00B4167D" w:rsidRPr="00F12853">
        <w:rPr>
          <w:sz w:val="28"/>
          <w:szCs w:val="28"/>
        </w:rPr>
        <w:t xml:space="preserve">опии </w:t>
      </w:r>
      <w:r w:rsidR="00B4167D">
        <w:rPr>
          <w:sz w:val="28"/>
          <w:szCs w:val="28"/>
        </w:rPr>
        <w:t xml:space="preserve">кадастровых </w:t>
      </w:r>
      <w:r w:rsidR="00B4167D" w:rsidRPr="00F12853">
        <w:rPr>
          <w:sz w:val="28"/>
          <w:szCs w:val="28"/>
        </w:rPr>
        <w:t xml:space="preserve">паспортов и (или) </w:t>
      </w:r>
      <w:r w:rsidR="00B4167D">
        <w:rPr>
          <w:sz w:val="28"/>
          <w:szCs w:val="28"/>
        </w:rPr>
        <w:t xml:space="preserve">технических </w:t>
      </w:r>
      <w:r w:rsidR="00B4167D" w:rsidRPr="00F12853">
        <w:rPr>
          <w:sz w:val="28"/>
          <w:szCs w:val="28"/>
        </w:rPr>
        <w:t>планов, инвентарных карточек, актов приема-передачи недвижимого имущества</w:t>
      </w:r>
      <w:r w:rsidR="00B4167D">
        <w:rPr>
          <w:sz w:val="28"/>
          <w:szCs w:val="28"/>
        </w:rPr>
        <w:t xml:space="preserve"> </w:t>
      </w:r>
      <w:r w:rsidR="00B4167D" w:rsidRPr="00327036">
        <w:rPr>
          <w:sz w:val="28"/>
          <w:szCs w:val="28"/>
        </w:rPr>
        <w:lastRenderedPageBreak/>
        <w:t>(</w:t>
      </w:r>
      <w:r w:rsidR="00B4167D">
        <w:rPr>
          <w:sz w:val="28"/>
          <w:szCs w:val="28"/>
        </w:rPr>
        <w:t>предоставляются в</w:t>
      </w:r>
      <w:r w:rsidR="00B4167D" w:rsidRPr="00327036">
        <w:rPr>
          <w:b/>
          <w:sz w:val="28"/>
          <w:szCs w:val="28"/>
        </w:rPr>
        <w:t xml:space="preserve"> </w:t>
      </w:r>
      <w:r w:rsidR="00B4167D" w:rsidRPr="00FC4EE7">
        <w:rPr>
          <w:sz w:val="28"/>
          <w:szCs w:val="28"/>
        </w:rPr>
        <w:t xml:space="preserve">случае </w:t>
      </w:r>
      <w:r w:rsidR="00B4167D" w:rsidRPr="00327036">
        <w:rPr>
          <w:sz w:val="28"/>
          <w:szCs w:val="28"/>
        </w:rPr>
        <w:t>изменений в составе или характеристиках объектов в течение отчетного периода)</w:t>
      </w:r>
      <w:r w:rsidR="00390FC7">
        <w:rPr>
          <w:sz w:val="28"/>
          <w:szCs w:val="28"/>
        </w:rPr>
        <w:t>;</w:t>
      </w:r>
    </w:p>
    <w:p w:rsidR="00B4167D" w:rsidRPr="00F12853" w:rsidRDefault="00E624C8" w:rsidP="00B4167D">
      <w:pPr>
        <w:tabs>
          <w:tab w:val="left" w:pos="709"/>
          <w:tab w:val="left" w:pos="1276"/>
        </w:tabs>
        <w:suppressAutoHyphens/>
        <w:spacing w:line="25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B4167D">
        <w:rPr>
          <w:sz w:val="28"/>
          <w:szCs w:val="28"/>
        </w:rPr>
        <w:t xml:space="preserve">) </w:t>
      </w:r>
      <w:r w:rsidR="00390FC7" w:rsidRPr="00390FC7">
        <w:rPr>
          <w:sz w:val="28"/>
          <w:szCs w:val="28"/>
        </w:rPr>
        <w:t>ф</w:t>
      </w:r>
      <w:r w:rsidR="00B4167D" w:rsidRPr="00390FC7">
        <w:rPr>
          <w:sz w:val="28"/>
          <w:szCs w:val="28"/>
        </w:rPr>
        <w:t>айл, выгруженный из автоматизированной информационной системы «Учет и управление объектами государственной собственности Республики Коми и муниципальной собственности» (АСУС) – Компонент АСУС «Карта учета имущества», содержащий сведения о муниципальном имуществе, закрепленном за Вашей организацией (направлять по адресу электронной почты</w:t>
      </w:r>
      <w:r w:rsidR="00390FC7">
        <w:rPr>
          <w:sz w:val="28"/>
          <w:szCs w:val="28"/>
        </w:rPr>
        <w:t xml:space="preserve"> Комитета</w:t>
      </w:r>
      <w:r w:rsidR="00B4167D" w:rsidRPr="00390FC7">
        <w:rPr>
          <w:sz w:val="28"/>
          <w:szCs w:val="28"/>
        </w:rPr>
        <w:t>).</w:t>
      </w:r>
    </w:p>
    <w:p w:rsidR="00EC21DF" w:rsidRPr="009F242F" w:rsidRDefault="00EC21DF" w:rsidP="00EC21D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E1474" w:rsidRDefault="00DE1474" w:rsidP="00EC21D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F242F">
        <w:rPr>
          <w:b/>
          <w:bCs/>
          <w:sz w:val="28"/>
          <w:szCs w:val="28"/>
        </w:rPr>
        <w:t>IV. Предоставление информации из реестра</w:t>
      </w:r>
    </w:p>
    <w:p w:rsidR="0005791E" w:rsidRPr="009F242F" w:rsidRDefault="0005791E" w:rsidP="00EC21D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E1474" w:rsidRPr="009F242F" w:rsidRDefault="0005791E" w:rsidP="0005791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D4004">
        <w:rPr>
          <w:sz w:val="28"/>
          <w:szCs w:val="28"/>
        </w:rPr>
        <w:t>4</w:t>
      </w:r>
      <w:r w:rsidR="00DE1474" w:rsidRPr="009F242F">
        <w:rPr>
          <w:sz w:val="28"/>
          <w:szCs w:val="28"/>
        </w:rPr>
        <w:t xml:space="preserve">. </w:t>
      </w:r>
      <w:proofErr w:type="gramStart"/>
      <w:r w:rsidR="00DE1474" w:rsidRPr="009F242F">
        <w:rPr>
          <w:sz w:val="28"/>
          <w:szCs w:val="28"/>
        </w:rPr>
        <w:t>Выписка из реестра,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предоставляются заинтересованным лицам с помощью почтовой связи либо в электронном виде, в том числе посредством электронной почты, с использованием федеральной государс</w:t>
      </w:r>
      <w:r>
        <w:rPr>
          <w:sz w:val="28"/>
          <w:szCs w:val="28"/>
        </w:rPr>
        <w:t>твенной информационной системы «</w:t>
      </w:r>
      <w:r w:rsidR="00DE1474" w:rsidRPr="009F242F">
        <w:rPr>
          <w:sz w:val="28"/>
          <w:szCs w:val="28"/>
        </w:rPr>
        <w:t>Единый портал государственных и муниципальных услуг</w:t>
      </w:r>
      <w:r>
        <w:rPr>
          <w:sz w:val="28"/>
          <w:szCs w:val="28"/>
        </w:rPr>
        <w:t>»</w:t>
      </w:r>
      <w:r w:rsidR="00DE1474" w:rsidRPr="009F242F">
        <w:rPr>
          <w:sz w:val="28"/>
          <w:szCs w:val="28"/>
        </w:rPr>
        <w:t xml:space="preserve"> в течение 10 рабочих дней</w:t>
      </w:r>
      <w:proofErr w:type="gramEnd"/>
      <w:r w:rsidR="00DE1474" w:rsidRPr="009F242F">
        <w:rPr>
          <w:sz w:val="28"/>
          <w:szCs w:val="28"/>
        </w:rPr>
        <w:t xml:space="preserve"> со дня поступления запроса.</w:t>
      </w:r>
    </w:p>
    <w:p w:rsidR="00DE1474" w:rsidRPr="009F242F" w:rsidRDefault="00C562F2" w:rsidP="0005791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 xml:space="preserve">Комитет </w:t>
      </w:r>
      <w:r w:rsidR="00DE1474" w:rsidRPr="009F242F">
        <w:rPr>
          <w:sz w:val="28"/>
          <w:szCs w:val="28"/>
        </w:rPr>
        <w:t xml:space="preserve"> </w:t>
      </w:r>
      <w:proofErr w:type="gramStart"/>
      <w:r w:rsidR="00DE1474" w:rsidRPr="009F242F">
        <w:rPr>
          <w:sz w:val="28"/>
          <w:szCs w:val="28"/>
        </w:rPr>
        <w:t>предоставля</w:t>
      </w:r>
      <w:r w:rsidR="0005791E">
        <w:rPr>
          <w:sz w:val="28"/>
          <w:szCs w:val="28"/>
        </w:rPr>
        <w:t>е</w:t>
      </w:r>
      <w:r w:rsidR="00DE1474" w:rsidRPr="009F242F">
        <w:rPr>
          <w:sz w:val="28"/>
          <w:szCs w:val="28"/>
        </w:rPr>
        <w:t>т документы</w:t>
      </w:r>
      <w:proofErr w:type="gramEnd"/>
      <w:r w:rsidR="00DE1474" w:rsidRPr="009F242F">
        <w:rPr>
          <w:sz w:val="28"/>
          <w:szCs w:val="28"/>
        </w:rPr>
        <w:t>, указанные в настоящем пункте, безвозмездно.</w:t>
      </w:r>
    </w:p>
    <w:p w:rsidR="00DE1474" w:rsidRPr="009F242F" w:rsidRDefault="000A591A" w:rsidP="0005791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2</w:t>
      </w:r>
      <w:r w:rsidR="00ED4004">
        <w:rPr>
          <w:sz w:val="28"/>
          <w:szCs w:val="28"/>
        </w:rPr>
        <w:t>5</w:t>
      </w:r>
      <w:r w:rsidR="00DE1474" w:rsidRPr="009F242F">
        <w:rPr>
          <w:sz w:val="28"/>
          <w:szCs w:val="28"/>
        </w:rPr>
        <w:t xml:space="preserve">. </w:t>
      </w:r>
      <w:r w:rsidR="0005791E">
        <w:rPr>
          <w:sz w:val="28"/>
          <w:szCs w:val="28"/>
        </w:rPr>
        <w:t>У</w:t>
      </w:r>
      <w:r w:rsidR="00DE1474" w:rsidRPr="009F242F">
        <w:rPr>
          <w:sz w:val="28"/>
          <w:szCs w:val="28"/>
        </w:rPr>
        <w:t xml:space="preserve">ведомления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</w:t>
      </w:r>
      <w:r w:rsidR="0005791E">
        <w:rPr>
          <w:sz w:val="28"/>
          <w:szCs w:val="28"/>
        </w:rPr>
        <w:t>составляются в произвольной письменной ф</w:t>
      </w:r>
      <w:r w:rsidR="0005791E" w:rsidRPr="009F242F">
        <w:rPr>
          <w:sz w:val="28"/>
          <w:szCs w:val="28"/>
        </w:rPr>
        <w:t>орм</w:t>
      </w:r>
      <w:r w:rsidR="0005791E">
        <w:rPr>
          <w:sz w:val="28"/>
          <w:szCs w:val="28"/>
        </w:rPr>
        <w:t>е</w:t>
      </w:r>
      <w:r w:rsidR="00DE1474" w:rsidRPr="009F242F">
        <w:rPr>
          <w:sz w:val="28"/>
          <w:szCs w:val="28"/>
        </w:rPr>
        <w:t>.</w:t>
      </w:r>
    </w:p>
    <w:p w:rsidR="00DE1474" w:rsidRPr="009F242F" w:rsidRDefault="00DE1474" w:rsidP="0005791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F242F">
        <w:rPr>
          <w:sz w:val="28"/>
          <w:szCs w:val="28"/>
        </w:rPr>
        <w:t>Выписка из реестра и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выдаются в единственном экземпляре.</w:t>
      </w:r>
    </w:p>
    <w:p w:rsidR="00131963" w:rsidRPr="009F242F" w:rsidRDefault="00131963" w:rsidP="00EC21DF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EC21DF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EC21DF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EC21DF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EC21DF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EC21DF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EC21DF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DE1474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DE1474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DE1474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DE1474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DE1474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DE1474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DE1474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DE1474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DE1474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DE1474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DE1474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DE1474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DE1474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DE1474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DE1474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DE1474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DE1474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DE1474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DE1474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DE1474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DE1474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FE33F4" w:rsidRPr="009F242F" w:rsidRDefault="00FE33F4" w:rsidP="00DE1474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</w:p>
    <w:p w:rsidR="00D029D2" w:rsidRPr="009F242F" w:rsidRDefault="00D029D2" w:rsidP="00D029D2">
      <w:pPr>
        <w:rPr>
          <w:rFonts w:eastAsiaTheme="minorHAnsi"/>
          <w:sz w:val="28"/>
          <w:szCs w:val="28"/>
          <w:lang w:eastAsia="en-US"/>
        </w:rPr>
      </w:pPr>
    </w:p>
    <w:p w:rsidR="00D029D2" w:rsidRPr="009F242F" w:rsidRDefault="00D029D2" w:rsidP="00D029D2">
      <w:pPr>
        <w:rPr>
          <w:rFonts w:eastAsiaTheme="minorHAnsi"/>
          <w:sz w:val="28"/>
          <w:szCs w:val="28"/>
          <w:lang w:eastAsia="en-US"/>
        </w:rPr>
      </w:pPr>
    </w:p>
    <w:p w:rsidR="00FE33F4" w:rsidRPr="009F242F" w:rsidRDefault="00FE33F4" w:rsidP="00D029D2">
      <w:pPr>
        <w:rPr>
          <w:rFonts w:eastAsiaTheme="minorHAnsi"/>
          <w:sz w:val="28"/>
          <w:szCs w:val="28"/>
          <w:lang w:eastAsia="en-US"/>
        </w:rPr>
      </w:pPr>
    </w:p>
    <w:sectPr w:rsidR="00FE33F4" w:rsidRPr="009F242F" w:rsidSect="00AB6EB1">
      <w:pgSz w:w="11906" w:h="16838"/>
      <w:pgMar w:top="141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912" w:rsidRDefault="00237912" w:rsidP="00FE33F4">
      <w:r>
        <w:separator/>
      </w:r>
    </w:p>
  </w:endnote>
  <w:endnote w:type="continuationSeparator" w:id="0">
    <w:p w:rsidR="00237912" w:rsidRDefault="00237912" w:rsidP="00FE3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912" w:rsidRDefault="00237912" w:rsidP="00FE33F4">
      <w:r>
        <w:separator/>
      </w:r>
    </w:p>
  </w:footnote>
  <w:footnote w:type="continuationSeparator" w:id="0">
    <w:p w:rsidR="00237912" w:rsidRDefault="00237912" w:rsidP="00FE3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05A8"/>
    <w:multiLevelType w:val="hybridMultilevel"/>
    <w:tmpl w:val="D7AA0E32"/>
    <w:lvl w:ilvl="0" w:tplc="BC60670C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05E60D0"/>
    <w:multiLevelType w:val="hybridMultilevel"/>
    <w:tmpl w:val="649C53C8"/>
    <w:lvl w:ilvl="0" w:tplc="0BCE4B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BDD"/>
    <w:rsid w:val="00002F79"/>
    <w:rsid w:val="00036178"/>
    <w:rsid w:val="00040E89"/>
    <w:rsid w:val="000441D5"/>
    <w:rsid w:val="0005236E"/>
    <w:rsid w:val="00052675"/>
    <w:rsid w:val="000558F7"/>
    <w:rsid w:val="0005791E"/>
    <w:rsid w:val="000605B7"/>
    <w:rsid w:val="000931B8"/>
    <w:rsid w:val="00096B46"/>
    <w:rsid w:val="000A591A"/>
    <w:rsid w:val="000C193C"/>
    <w:rsid w:val="000D4515"/>
    <w:rsid w:val="000D6EB6"/>
    <w:rsid w:val="000F066E"/>
    <w:rsid w:val="000F789D"/>
    <w:rsid w:val="00102DAD"/>
    <w:rsid w:val="00117499"/>
    <w:rsid w:val="001242B0"/>
    <w:rsid w:val="00130671"/>
    <w:rsid w:val="00131963"/>
    <w:rsid w:val="0016085D"/>
    <w:rsid w:val="001618F6"/>
    <w:rsid w:val="0016383A"/>
    <w:rsid w:val="00171ABB"/>
    <w:rsid w:val="00176439"/>
    <w:rsid w:val="00186C78"/>
    <w:rsid w:val="0019672D"/>
    <w:rsid w:val="001A3CBE"/>
    <w:rsid w:val="001C5E02"/>
    <w:rsid w:val="001C7EFC"/>
    <w:rsid w:val="001E3EC9"/>
    <w:rsid w:val="002157D8"/>
    <w:rsid w:val="00237912"/>
    <w:rsid w:val="00246AE3"/>
    <w:rsid w:val="00271B39"/>
    <w:rsid w:val="00280270"/>
    <w:rsid w:val="002C0940"/>
    <w:rsid w:val="002C0C9F"/>
    <w:rsid w:val="002C6D9E"/>
    <w:rsid w:val="002F3CC2"/>
    <w:rsid w:val="003119FB"/>
    <w:rsid w:val="003147DF"/>
    <w:rsid w:val="003244BD"/>
    <w:rsid w:val="00325C39"/>
    <w:rsid w:val="00332848"/>
    <w:rsid w:val="003362CD"/>
    <w:rsid w:val="003456F6"/>
    <w:rsid w:val="00345F3F"/>
    <w:rsid w:val="0034677F"/>
    <w:rsid w:val="003516B3"/>
    <w:rsid w:val="00365DA4"/>
    <w:rsid w:val="0036724A"/>
    <w:rsid w:val="003757AA"/>
    <w:rsid w:val="00377DB9"/>
    <w:rsid w:val="003815F2"/>
    <w:rsid w:val="00386D05"/>
    <w:rsid w:val="00390FC7"/>
    <w:rsid w:val="003C771C"/>
    <w:rsid w:val="003E46A1"/>
    <w:rsid w:val="004011FD"/>
    <w:rsid w:val="00401E60"/>
    <w:rsid w:val="0041245F"/>
    <w:rsid w:val="00415FC5"/>
    <w:rsid w:val="00435BD6"/>
    <w:rsid w:val="004360D5"/>
    <w:rsid w:val="00440033"/>
    <w:rsid w:val="00445BDD"/>
    <w:rsid w:val="004530D2"/>
    <w:rsid w:val="00453DBC"/>
    <w:rsid w:val="00460C8F"/>
    <w:rsid w:val="004623C3"/>
    <w:rsid w:val="004806D4"/>
    <w:rsid w:val="00482970"/>
    <w:rsid w:val="00487DCD"/>
    <w:rsid w:val="00493B12"/>
    <w:rsid w:val="00496B6E"/>
    <w:rsid w:val="004A208F"/>
    <w:rsid w:val="004A39BB"/>
    <w:rsid w:val="004C58C8"/>
    <w:rsid w:val="004D3384"/>
    <w:rsid w:val="004D5220"/>
    <w:rsid w:val="004D7A4D"/>
    <w:rsid w:val="004E312E"/>
    <w:rsid w:val="004E76CC"/>
    <w:rsid w:val="004F34B7"/>
    <w:rsid w:val="00503016"/>
    <w:rsid w:val="00523834"/>
    <w:rsid w:val="00531E74"/>
    <w:rsid w:val="005341B9"/>
    <w:rsid w:val="00540F64"/>
    <w:rsid w:val="00541687"/>
    <w:rsid w:val="00542544"/>
    <w:rsid w:val="005461EB"/>
    <w:rsid w:val="0055063A"/>
    <w:rsid w:val="005715FF"/>
    <w:rsid w:val="00571BDD"/>
    <w:rsid w:val="0059544E"/>
    <w:rsid w:val="00596D6E"/>
    <w:rsid w:val="005B0245"/>
    <w:rsid w:val="005C2449"/>
    <w:rsid w:val="005E527B"/>
    <w:rsid w:val="00607875"/>
    <w:rsid w:val="00627BC0"/>
    <w:rsid w:val="006300D9"/>
    <w:rsid w:val="00635C37"/>
    <w:rsid w:val="00641FA8"/>
    <w:rsid w:val="00644A88"/>
    <w:rsid w:val="00651035"/>
    <w:rsid w:val="006770B9"/>
    <w:rsid w:val="006817B1"/>
    <w:rsid w:val="00681C7D"/>
    <w:rsid w:val="006904DD"/>
    <w:rsid w:val="006C4980"/>
    <w:rsid w:val="006E0A9D"/>
    <w:rsid w:val="006E54FD"/>
    <w:rsid w:val="006F62F3"/>
    <w:rsid w:val="00704733"/>
    <w:rsid w:val="00710557"/>
    <w:rsid w:val="00714E1D"/>
    <w:rsid w:val="007245C2"/>
    <w:rsid w:val="007650B0"/>
    <w:rsid w:val="00775487"/>
    <w:rsid w:val="00777D07"/>
    <w:rsid w:val="00786336"/>
    <w:rsid w:val="007964B8"/>
    <w:rsid w:val="007C0372"/>
    <w:rsid w:val="007C45C9"/>
    <w:rsid w:val="007C5333"/>
    <w:rsid w:val="007D6BDB"/>
    <w:rsid w:val="007E12E5"/>
    <w:rsid w:val="007F005C"/>
    <w:rsid w:val="007F00B4"/>
    <w:rsid w:val="007F1372"/>
    <w:rsid w:val="007F1791"/>
    <w:rsid w:val="008033AD"/>
    <w:rsid w:val="00855063"/>
    <w:rsid w:val="0088279D"/>
    <w:rsid w:val="008A600C"/>
    <w:rsid w:val="008E0781"/>
    <w:rsid w:val="008F5C75"/>
    <w:rsid w:val="00914EBE"/>
    <w:rsid w:val="00935272"/>
    <w:rsid w:val="00942C63"/>
    <w:rsid w:val="00954B19"/>
    <w:rsid w:val="00960F6D"/>
    <w:rsid w:val="0097328B"/>
    <w:rsid w:val="00981294"/>
    <w:rsid w:val="00981B9D"/>
    <w:rsid w:val="009A01A8"/>
    <w:rsid w:val="009A7E4F"/>
    <w:rsid w:val="009B4380"/>
    <w:rsid w:val="009B7230"/>
    <w:rsid w:val="009C332C"/>
    <w:rsid w:val="009D6CB2"/>
    <w:rsid w:val="009D7FDC"/>
    <w:rsid w:val="009F1B07"/>
    <w:rsid w:val="009F242F"/>
    <w:rsid w:val="00A15A05"/>
    <w:rsid w:val="00A173EE"/>
    <w:rsid w:val="00A2457D"/>
    <w:rsid w:val="00A278ED"/>
    <w:rsid w:val="00A27E2E"/>
    <w:rsid w:val="00A34A1D"/>
    <w:rsid w:val="00A35415"/>
    <w:rsid w:val="00A44768"/>
    <w:rsid w:val="00A675B4"/>
    <w:rsid w:val="00A80942"/>
    <w:rsid w:val="00A8307D"/>
    <w:rsid w:val="00A90F48"/>
    <w:rsid w:val="00AB4D44"/>
    <w:rsid w:val="00AB6A1B"/>
    <w:rsid w:val="00AB6EB1"/>
    <w:rsid w:val="00AC3876"/>
    <w:rsid w:val="00AC533D"/>
    <w:rsid w:val="00AC5DDA"/>
    <w:rsid w:val="00AF2B87"/>
    <w:rsid w:val="00B0190C"/>
    <w:rsid w:val="00B4167D"/>
    <w:rsid w:val="00B43E93"/>
    <w:rsid w:val="00B54701"/>
    <w:rsid w:val="00B5577B"/>
    <w:rsid w:val="00B5704E"/>
    <w:rsid w:val="00B62EB5"/>
    <w:rsid w:val="00B90DBF"/>
    <w:rsid w:val="00BA2443"/>
    <w:rsid w:val="00BA25F4"/>
    <w:rsid w:val="00BA65F8"/>
    <w:rsid w:val="00BB10B0"/>
    <w:rsid w:val="00BB112C"/>
    <w:rsid w:val="00BC1E72"/>
    <w:rsid w:val="00BC1F3B"/>
    <w:rsid w:val="00C045D5"/>
    <w:rsid w:val="00C20800"/>
    <w:rsid w:val="00C23E97"/>
    <w:rsid w:val="00C45024"/>
    <w:rsid w:val="00C562F2"/>
    <w:rsid w:val="00C60795"/>
    <w:rsid w:val="00C66E10"/>
    <w:rsid w:val="00C752BB"/>
    <w:rsid w:val="00C7583C"/>
    <w:rsid w:val="00C867E4"/>
    <w:rsid w:val="00C94AEC"/>
    <w:rsid w:val="00CC358D"/>
    <w:rsid w:val="00CD35E8"/>
    <w:rsid w:val="00D01FAF"/>
    <w:rsid w:val="00D029D2"/>
    <w:rsid w:val="00D05CD0"/>
    <w:rsid w:val="00D3133D"/>
    <w:rsid w:val="00D32C08"/>
    <w:rsid w:val="00D32C55"/>
    <w:rsid w:val="00D3643D"/>
    <w:rsid w:val="00D36442"/>
    <w:rsid w:val="00D3747E"/>
    <w:rsid w:val="00D52302"/>
    <w:rsid w:val="00D56513"/>
    <w:rsid w:val="00D61E33"/>
    <w:rsid w:val="00D67B9B"/>
    <w:rsid w:val="00D73530"/>
    <w:rsid w:val="00D92772"/>
    <w:rsid w:val="00D93DBD"/>
    <w:rsid w:val="00D94086"/>
    <w:rsid w:val="00DB44B7"/>
    <w:rsid w:val="00DC5C7B"/>
    <w:rsid w:val="00DD4F30"/>
    <w:rsid w:val="00DE1474"/>
    <w:rsid w:val="00DE1760"/>
    <w:rsid w:val="00E00279"/>
    <w:rsid w:val="00E00611"/>
    <w:rsid w:val="00E160EE"/>
    <w:rsid w:val="00E24EBA"/>
    <w:rsid w:val="00E36789"/>
    <w:rsid w:val="00E55A91"/>
    <w:rsid w:val="00E57712"/>
    <w:rsid w:val="00E60AEE"/>
    <w:rsid w:val="00E624C8"/>
    <w:rsid w:val="00E76BF0"/>
    <w:rsid w:val="00E816FC"/>
    <w:rsid w:val="00EC21DF"/>
    <w:rsid w:val="00ED4004"/>
    <w:rsid w:val="00EE6491"/>
    <w:rsid w:val="00EE7CCA"/>
    <w:rsid w:val="00EF15B9"/>
    <w:rsid w:val="00EF64E5"/>
    <w:rsid w:val="00F03EAA"/>
    <w:rsid w:val="00F14D5D"/>
    <w:rsid w:val="00F20360"/>
    <w:rsid w:val="00F72F4F"/>
    <w:rsid w:val="00F95E58"/>
    <w:rsid w:val="00F97F8B"/>
    <w:rsid w:val="00FA15F0"/>
    <w:rsid w:val="00FA3B14"/>
    <w:rsid w:val="00FB2240"/>
    <w:rsid w:val="00FC4A97"/>
    <w:rsid w:val="00FC4DBC"/>
    <w:rsid w:val="00FE3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A675B4"/>
    <w:pPr>
      <w:ind w:left="720"/>
      <w:contextualSpacing/>
    </w:pPr>
  </w:style>
  <w:style w:type="paragraph" w:customStyle="1" w:styleId="ConsPlusTitle">
    <w:name w:val="ConsPlusTitle"/>
    <w:rsid w:val="00D7353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Normal">
    <w:name w:val="ConsPlusNormal"/>
    <w:rsid w:val="00D7353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FE3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E33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E33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E33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B6E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B6E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1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normativ.kontur.ru/document?moduleid=1&amp;documentid=222981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normativ.kontur.ru/document?moduleid=1&amp;documentid=222981" TargetMode="External"/><Relationship Id="rId17" Type="http://schemas.openxmlformats.org/officeDocument/2006/relationships/hyperlink" Target="https://normativ.kontur.ru/document?moduleid=1&amp;documentid=22298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normativ.kontur.ru/document?moduleid=1&amp;documentid=22298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normativ.kontur.ru/document?moduleid=1&amp;documentid=222981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normativ.kontur.ru/document?moduleid=1&amp;documentid=222981" TargetMode="External"/><Relationship Id="rId10" Type="http://schemas.openxmlformats.org/officeDocument/2006/relationships/hyperlink" Target="https://normativ.kontur.ru/document?moduleid=1&amp;documentid=222981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normativ.kontur.ru/document?moduleid=1&amp;documentid=2229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FC75C-6E6F-418B-9DBE-489D228D2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13</Pages>
  <Words>4228</Words>
  <Characters>24100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16</cp:revision>
  <cp:lastPrinted>2024-12-24T11:47:00Z</cp:lastPrinted>
  <dcterms:created xsi:type="dcterms:W3CDTF">2024-08-14T11:18:00Z</dcterms:created>
  <dcterms:modified xsi:type="dcterms:W3CDTF">2024-12-24T11:49:00Z</dcterms:modified>
</cp:coreProperties>
</file>